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143" w:rsidRDefault="00960143"/>
    <w:p w:rsidR="00960143" w:rsidRDefault="00960143"/>
    <w:p w:rsidR="00960143" w:rsidRDefault="00960143"/>
    <w:p w:rsidR="00960143" w:rsidRDefault="00960143"/>
    <w:p w:rsidR="00960143" w:rsidRDefault="00960143"/>
    <w:p w:rsidR="00960143" w:rsidRDefault="00960143">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1.2pt;margin-top:15.35pt;width:467.25pt;height:260.9pt;z-index:-251656192" wrapcoords="6691 -62 6657 3103 10020 3910 10679 3910 10679 4903 12378 5897 5374 6641 5374 8938 7836 9931 14111 11855 2080 12476 277 12600 277 15517 3432 15828 10679 15828 10679 16821 4230 17690 3536 18807 3467 19986 3640 20793 4819 21724 14007 21724 14631 21724 17890 20917 17856 18497 16469 18372 4681 17814 10679 16821 10679 15828 15047 15828 21392 15269 21392 12662 20352 12476 10644 10862 8113 9869 12031 9869 16330 9372 16365 6703 12828 5834 10679 4903 10679 3910 11580 3910 14631 3166 14735 1800 14596 1179 14562 745 7385 -62 6691 -62" fillcolor="#272727 [2749]" strokecolor="black [3213]" strokeweight="1pt">
            <v:shadow on="t" color="#99f" offset="3pt"/>
            <v:textpath style="font-family:&quot;Arial Black&quot;;v-text-kern:t" trim="t" fitpath="t" string="Использование &#10;интерактивной доски&#10; как средства повышения эффективности &#10;образовательного процесса &#10;"/>
            <w10:wrap type="tight"/>
          </v:shape>
        </w:pict>
      </w:r>
    </w:p>
    <w:p w:rsidR="00CB0628" w:rsidRDefault="00CB0628"/>
    <w:p w:rsidR="00960143" w:rsidRDefault="00960143" w:rsidP="00960143"/>
    <w:p w:rsidR="00960143" w:rsidRDefault="00960143" w:rsidP="00960143"/>
    <w:p w:rsidR="00960143" w:rsidRDefault="00960143" w:rsidP="00960143"/>
    <w:p w:rsidR="00960143" w:rsidRDefault="00960143" w:rsidP="00960143"/>
    <w:p w:rsidR="00960143" w:rsidRDefault="00960143" w:rsidP="00960143">
      <w:pPr>
        <w:rPr>
          <w:b/>
          <w:bCs/>
        </w:rPr>
      </w:pPr>
    </w:p>
    <w:p w:rsidR="00960143" w:rsidRDefault="00960143" w:rsidP="00960143">
      <w:pPr>
        <w:rPr>
          <w:b/>
          <w:bCs/>
        </w:rPr>
      </w:pPr>
    </w:p>
    <w:p w:rsidR="00960143" w:rsidRDefault="00960143" w:rsidP="00960143">
      <w:pPr>
        <w:rPr>
          <w:b/>
          <w:bCs/>
        </w:rPr>
      </w:pPr>
    </w:p>
    <w:p w:rsidR="00960143" w:rsidRDefault="00960143" w:rsidP="00960143">
      <w:pPr>
        <w:rPr>
          <w:b/>
          <w:bCs/>
        </w:rPr>
      </w:pPr>
    </w:p>
    <w:p w:rsidR="00960143" w:rsidRDefault="00960143" w:rsidP="00960143">
      <w:pPr>
        <w:rPr>
          <w:b/>
          <w:bCs/>
        </w:rPr>
      </w:pPr>
    </w:p>
    <w:p w:rsidR="00960143" w:rsidRDefault="00960143" w:rsidP="00960143">
      <w:pPr>
        <w:rPr>
          <w:b/>
          <w:bCs/>
        </w:rPr>
      </w:pPr>
    </w:p>
    <w:p w:rsidR="00960143" w:rsidRDefault="00960143" w:rsidP="00960143">
      <w:pPr>
        <w:rPr>
          <w:b/>
          <w:bCs/>
        </w:rPr>
      </w:pPr>
    </w:p>
    <w:p w:rsidR="00960143" w:rsidRDefault="00960143" w:rsidP="00960143">
      <w:pPr>
        <w:rPr>
          <w:b/>
          <w:bCs/>
        </w:rPr>
      </w:pPr>
    </w:p>
    <w:p w:rsidR="00960143" w:rsidRDefault="00960143" w:rsidP="00960143">
      <w:pPr>
        <w:jc w:val="right"/>
        <w:rPr>
          <w:b/>
          <w:bCs/>
        </w:rPr>
      </w:pPr>
      <w:r>
        <w:rPr>
          <w:b/>
          <w:bCs/>
        </w:rPr>
        <w:t>автор: Лапшина Лидия Николаевна</w:t>
      </w:r>
    </w:p>
    <w:p w:rsidR="00960143" w:rsidRDefault="00960143" w:rsidP="00960143">
      <w:pPr>
        <w:jc w:val="right"/>
        <w:rPr>
          <w:b/>
          <w:bCs/>
        </w:rPr>
      </w:pPr>
      <w:r>
        <w:rPr>
          <w:b/>
          <w:bCs/>
        </w:rPr>
        <w:t>учитель математики МОУ СОШ №4</w:t>
      </w:r>
    </w:p>
    <w:p w:rsidR="00960143" w:rsidRDefault="00960143" w:rsidP="00960143">
      <w:pPr>
        <w:jc w:val="right"/>
        <w:rPr>
          <w:b/>
          <w:bCs/>
        </w:rPr>
      </w:pPr>
    </w:p>
    <w:p w:rsidR="00960143" w:rsidRDefault="00960143" w:rsidP="00960143">
      <w:pPr>
        <w:rPr>
          <w:b/>
          <w:bCs/>
        </w:rPr>
      </w:pPr>
    </w:p>
    <w:p w:rsidR="00960143" w:rsidRDefault="00960143" w:rsidP="00960143">
      <w:pPr>
        <w:rPr>
          <w:b/>
          <w:bCs/>
        </w:rPr>
      </w:pPr>
    </w:p>
    <w:p w:rsidR="00960143" w:rsidRDefault="00960143" w:rsidP="00960143">
      <w:pPr>
        <w:rPr>
          <w:b/>
          <w:bCs/>
        </w:rPr>
      </w:pPr>
    </w:p>
    <w:p w:rsidR="00960143" w:rsidRDefault="00960143" w:rsidP="00960143">
      <w:pPr>
        <w:jc w:val="center"/>
        <w:rPr>
          <w:b/>
          <w:bCs/>
        </w:rPr>
      </w:pPr>
    </w:p>
    <w:p w:rsidR="00960143" w:rsidRDefault="00960143" w:rsidP="00960143">
      <w:pPr>
        <w:jc w:val="center"/>
        <w:rPr>
          <w:b/>
          <w:bCs/>
        </w:rPr>
      </w:pPr>
      <w:r>
        <w:rPr>
          <w:b/>
          <w:bCs/>
        </w:rPr>
        <w:t>г. Ленск Р</w:t>
      </w:r>
      <w:proofErr w:type="gramStart"/>
      <w:r>
        <w:rPr>
          <w:b/>
          <w:bCs/>
        </w:rPr>
        <w:t>С(</w:t>
      </w:r>
      <w:proofErr w:type="gramEnd"/>
      <w:r>
        <w:rPr>
          <w:b/>
          <w:bCs/>
        </w:rPr>
        <w:t>Я)</w:t>
      </w:r>
    </w:p>
    <w:p w:rsidR="00960143" w:rsidRDefault="00960143" w:rsidP="00960143">
      <w:pPr>
        <w:jc w:val="center"/>
        <w:rPr>
          <w:b/>
          <w:bCs/>
        </w:rPr>
      </w:pPr>
      <w:r>
        <w:rPr>
          <w:b/>
          <w:bCs/>
        </w:rPr>
        <w:t>2009 г.</w:t>
      </w:r>
    </w:p>
    <w:p w:rsidR="00CB0628" w:rsidRDefault="00CB0628"/>
    <w:p w:rsidR="00565F8A" w:rsidRPr="00565F8A" w:rsidRDefault="00565F8A" w:rsidP="00565F8A">
      <w:pPr>
        <w:pStyle w:val="a3"/>
        <w:spacing w:before="0" w:beforeAutospacing="0" w:after="0" w:afterAutospacing="0" w:line="360" w:lineRule="auto"/>
        <w:jc w:val="right"/>
        <w:rPr>
          <w:b/>
          <w:i/>
        </w:rPr>
      </w:pPr>
      <w:r w:rsidRPr="00565F8A">
        <w:rPr>
          <w:b/>
          <w:i/>
        </w:rPr>
        <w:t>Великая цель образования –</w:t>
      </w:r>
      <w:r w:rsidRPr="00565F8A">
        <w:rPr>
          <w:b/>
          <w:i/>
        </w:rPr>
        <w:br/>
        <w:t xml:space="preserve">это не знания, а действия. </w:t>
      </w:r>
    </w:p>
    <w:p w:rsidR="00565F8A" w:rsidRPr="00565F8A" w:rsidRDefault="00565F8A" w:rsidP="00565F8A">
      <w:pPr>
        <w:pStyle w:val="a3"/>
        <w:spacing w:before="0" w:beforeAutospacing="0" w:after="0" w:afterAutospacing="0" w:line="360" w:lineRule="auto"/>
        <w:jc w:val="right"/>
        <w:rPr>
          <w:b/>
          <w:i/>
        </w:rPr>
      </w:pPr>
      <w:r w:rsidRPr="00565F8A">
        <w:rPr>
          <w:b/>
          <w:i/>
        </w:rPr>
        <w:t>Г. Спенсер</w:t>
      </w:r>
    </w:p>
    <w:p w:rsidR="00565F8A" w:rsidRDefault="00565F8A" w:rsidP="00565F8A">
      <w:pPr>
        <w:jc w:val="right"/>
        <w:rPr>
          <w:rFonts w:ascii="Times New Roman" w:hAnsi="Times New Roman" w:cs="Times New Roman"/>
          <w:b/>
          <w:sz w:val="24"/>
          <w:szCs w:val="24"/>
        </w:rPr>
      </w:pPr>
    </w:p>
    <w:p w:rsidR="00CB0628" w:rsidRPr="00677DBF" w:rsidRDefault="00CB0628">
      <w:pPr>
        <w:rPr>
          <w:rFonts w:ascii="Times New Roman" w:hAnsi="Times New Roman" w:cs="Times New Roman"/>
          <w:b/>
          <w:sz w:val="24"/>
          <w:szCs w:val="24"/>
        </w:rPr>
      </w:pPr>
      <w:r w:rsidRPr="00677DBF">
        <w:rPr>
          <w:rFonts w:ascii="Times New Roman" w:hAnsi="Times New Roman" w:cs="Times New Roman"/>
          <w:b/>
          <w:sz w:val="24"/>
          <w:szCs w:val="24"/>
        </w:rPr>
        <w:t>Введение:</w:t>
      </w:r>
      <w:r w:rsidRPr="00677DBF">
        <w:rPr>
          <w:rFonts w:ascii="Times New Roman" w:hAnsi="Times New Roman" w:cs="Times New Roman"/>
          <w:b/>
          <w:noProof/>
          <w:color w:val="0000FF"/>
          <w:sz w:val="24"/>
          <w:szCs w:val="24"/>
        </w:rPr>
        <w:t xml:space="preserve"> </w:t>
      </w:r>
    </w:p>
    <w:p w:rsidR="004A4DB4" w:rsidRPr="004A4DB4" w:rsidRDefault="00CB0628" w:rsidP="004A4DB4">
      <w:pPr>
        <w:pStyle w:val="a3"/>
        <w:spacing w:before="0" w:beforeAutospacing="0" w:after="0" w:afterAutospacing="0" w:line="360" w:lineRule="auto"/>
        <w:ind w:firstLine="709"/>
        <w:jc w:val="both"/>
      </w:pPr>
      <w:r w:rsidRPr="004A4DB4">
        <w:rPr>
          <w:color w:val="000000"/>
        </w:rPr>
        <w:t xml:space="preserve">     </w:t>
      </w:r>
      <w:r w:rsidR="004A4DB4" w:rsidRPr="004A4DB4">
        <w:t>В обучении математике должен получать свое отражение характерный для нашего времени процесс информатизации математики, внедрение новейших компьютерных технологий, Интернет и дистанционного обучения. Подрастающему поколению необходимо научиться жить и работать в качественно новой информационной среде, адекватно воспринимать её реалии и научиться пользоваться ею.</w:t>
      </w:r>
    </w:p>
    <w:p w:rsidR="00056C84" w:rsidRPr="00056C84" w:rsidRDefault="00CB0628" w:rsidP="0040344F">
      <w:pPr>
        <w:widowControl w:val="0"/>
        <w:autoSpaceDE w:val="0"/>
        <w:autoSpaceDN w:val="0"/>
        <w:adjustRightInd w:val="0"/>
        <w:spacing w:after="0" w:line="360" w:lineRule="auto"/>
        <w:jc w:val="both"/>
        <w:rPr>
          <w:rFonts w:ascii="Times New Roman" w:hAnsi="Times New Roman" w:cs="Times New Roman"/>
          <w:sz w:val="24"/>
          <w:szCs w:val="24"/>
        </w:rPr>
      </w:pPr>
      <w:r w:rsidRPr="00677DBF">
        <w:rPr>
          <w:rFonts w:ascii="Times New Roman" w:hAnsi="Times New Roman" w:cs="Times New Roman"/>
          <w:color w:val="000000"/>
          <w:sz w:val="24"/>
          <w:szCs w:val="24"/>
        </w:rPr>
        <w:t xml:space="preserve"> </w:t>
      </w:r>
      <w:r w:rsidRPr="00677DBF">
        <w:rPr>
          <w:rFonts w:ascii="Times New Roman" w:hAnsi="Times New Roman" w:cs="Times New Roman"/>
          <w:sz w:val="24"/>
          <w:szCs w:val="24"/>
        </w:rPr>
        <w:t>У каждого преподавателя свой стиль работы. Кто-то привык работать у</w:t>
      </w:r>
      <w:bookmarkStart w:id="0" w:name="YANDEX_4"/>
      <w:bookmarkEnd w:id="0"/>
      <w:r w:rsidRPr="00677DBF">
        <w:rPr>
          <w:rFonts w:ascii="Times New Roman" w:hAnsi="Times New Roman" w:cs="Times New Roman"/>
          <w:sz w:val="24"/>
          <w:szCs w:val="24"/>
        </w:rPr>
        <w:t xml:space="preserve"> доски</w:t>
      </w:r>
      <w:proofErr w:type="gramStart"/>
      <w:r w:rsidRPr="00677DBF">
        <w:rPr>
          <w:rFonts w:ascii="Times New Roman" w:hAnsi="Times New Roman" w:cs="Times New Roman"/>
          <w:sz w:val="24"/>
          <w:szCs w:val="24"/>
        </w:rPr>
        <w:t xml:space="preserve"> ,</w:t>
      </w:r>
      <w:proofErr w:type="gramEnd"/>
      <w:r w:rsidRPr="00677DBF">
        <w:rPr>
          <w:rFonts w:ascii="Times New Roman" w:hAnsi="Times New Roman" w:cs="Times New Roman"/>
          <w:sz w:val="24"/>
          <w:szCs w:val="24"/>
        </w:rPr>
        <w:t xml:space="preserve"> кто-то предпочитает объяснять материал, сидя за своим рабочим столом или стоя у кафедры, кому-то проще и привычней свободно перемещаться по аудитории. Но эти методы устарели и им</w:t>
      </w:r>
      <w:bookmarkStart w:id="1" w:name="YANDEX_5"/>
      <w:bookmarkEnd w:id="1"/>
      <w:r w:rsidRPr="00677DBF">
        <w:rPr>
          <w:rFonts w:ascii="Times New Roman" w:hAnsi="Times New Roman" w:cs="Times New Roman"/>
          <w:sz w:val="24"/>
          <w:szCs w:val="24"/>
        </w:rPr>
        <w:t xml:space="preserve"> на смену пришли</w:t>
      </w:r>
      <w:bookmarkStart w:id="2" w:name="YANDEX_6"/>
      <w:bookmarkEnd w:id="2"/>
      <w:r w:rsidRPr="00677DBF">
        <w:rPr>
          <w:rFonts w:ascii="Times New Roman" w:hAnsi="Times New Roman" w:cs="Times New Roman"/>
          <w:noProof/>
          <w:color w:val="0000FF"/>
          <w:sz w:val="24"/>
          <w:szCs w:val="24"/>
        </w:rPr>
        <w:t xml:space="preserve"> </w:t>
      </w:r>
      <w:r w:rsidRPr="00677DBF">
        <w:rPr>
          <w:rFonts w:ascii="Times New Roman" w:hAnsi="Times New Roman" w:cs="Times New Roman"/>
          <w:noProof/>
          <w:sz w:val="24"/>
          <w:szCs w:val="24"/>
        </w:rPr>
        <w:t>интерактивные</w:t>
      </w:r>
      <w:r w:rsidRPr="00677DBF">
        <w:rPr>
          <w:rFonts w:ascii="Times New Roman" w:hAnsi="Times New Roman" w:cs="Times New Roman"/>
          <w:sz w:val="24"/>
          <w:szCs w:val="24"/>
        </w:rPr>
        <w:t xml:space="preserve"> технологии, требующие нового подхода к демонстрации визуальных материалов. К сожалению, проектор и экран не обладают той гибкостью для  достижения нужного эффекта, как </w:t>
      </w:r>
      <w:bookmarkStart w:id="3" w:name="YANDEX_7"/>
      <w:bookmarkStart w:id="4" w:name="YANDEX_8"/>
      <w:bookmarkEnd w:id="3"/>
      <w:bookmarkEnd w:id="4"/>
      <w:r w:rsidR="00251873" w:rsidRPr="00677DBF">
        <w:rPr>
          <w:rFonts w:ascii="Times New Roman" w:hAnsi="Times New Roman" w:cs="Times New Roman"/>
          <w:noProof/>
          <w:sz w:val="24"/>
          <w:szCs w:val="24"/>
        </w:rPr>
        <w:t>интерактивная доска</w:t>
      </w:r>
      <w:r w:rsidRPr="00677DBF">
        <w:rPr>
          <w:rFonts w:ascii="Times New Roman" w:hAnsi="Times New Roman" w:cs="Times New Roman"/>
          <w:sz w:val="24"/>
          <w:szCs w:val="24"/>
        </w:rPr>
        <w:t>. К тому же преподаватель вынужден отвлекаться</w:t>
      </w:r>
      <w:bookmarkStart w:id="5" w:name="YANDEX_9"/>
      <w:bookmarkEnd w:id="5"/>
      <w:r w:rsidR="00677DBF" w:rsidRPr="00677DBF">
        <w:rPr>
          <w:rFonts w:ascii="Times New Roman" w:hAnsi="Times New Roman" w:cs="Times New Roman"/>
          <w:sz w:val="24"/>
          <w:szCs w:val="24"/>
        </w:rPr>
        <w:t xml:space="preserve"> на</w:t>
      </w:r>
      <w:r w:rsidRPr="00677DBF">
        <w:rPr>
          <w:rFonts w:ascii="Times New Roman" w:hAnsi="Times New Roman" w:cs="Times New Roman"/>
          <w:sz w:val="24"/>
          <w:szCs w:val="24"/>
        </w:rPr>
        <w:t xml:space="preserve"> свой компьютер, чтобы управлять демонстрацией, и не всегда нужные функции удобны и доступны. В этом случае</w:t>
      </w:r>
      <w:bookmarkStart w:id="6" w:name="YANDEX_10"/>
      <w:bookmarkEnd w:id="6"/>
      <w:r w:rsidR="00677DBF" w:rsidRPr="00677DBF">
        <w:rPr>
          <w:rFonts w:ascii="Times New Roman" w:hAnsi="Times New Roman" w:cs="Times New Roman"/>
          <w:sz w:val="24"/>
          <w:szCs w:val="24"/>
        </w:rPr>
        <w:t xml:space="preserve"> на </w:t>
      </w:r>
      <w:r w:rsidRPr="00677DBF">
        <w:rPr>
          <w:rFonts w:ascii="Times New Roman" w:hAnsi="Times New Roman" w:cs="Times New Roman"/>
          <w:sz w:val="24"/>
          <w:szCs w:val="24"/>
        </w:rPr>
        <w:t xml:space="preserve"> </w:t>
      </w:r>
      <w:r w:rsidRPr="00056C84">
        <w:rPr>
          <w:rFonts w:ascii="Times New Roman" w:hAnsi="Times New Roman" w:cs="Times New Roman"/>
          <w:sz w:val="24"/>
          <w:szCs w:val="24"/>
        </w:rPr>
        <w:t xml:space="preserve">помощь нам приходят </w:t>
      </w:r>
      <w:proofErr w:type="spellStart"/>
      <w:r w:rsidRPr="00056C84">
        <w:rPr>
          <w:rFonts w:ascii="Times New Roman" w:hAnsi="Times New Roman" w:cs="Times New Roman"/>
          <w:sz w:val="24"/>
          <w:szCs w:val="24"/>
        </w:rPr>
        <w:t>мультимедийные</w:t>
      </w:r>
      <w:proofErr w:type="spellEnd"/>
      <w:r w:rsidRPr="00056C84">
        <w:rPr>
          <w:rFonts w:ascii="Times New Roman" w:hAnsi="Times New Roman" w:cs="Times New Roman"/>
          <w:sz w:val="24"/>
          <w:szCs w:val="24"/>
        </w:rPr>
        <w:t xml:space="preserve">  технологии.</w:t>
      </w:r>
    </w:p>
    <w:p w:rsidR="00056C84" w:rsidRPr="00056C84" w:rsidRDefault="00CB0628" w:rsidP="0040344F">
      <w:pPr>
        <w:widowControl w:val="0"/>
        <w:autoSpaceDE w:val="0"/>
        <w:autoSpaceDN w:val="0"/>
        <w:adjustRightInd w:val="0"/>
        <w:spacing w:after="0" w:line="360" w:lineRule="auto"/>
        <w:jc w:val="both"/>
        <w:rPr>
          <w:rFonts w:ascii="Times New Roman" w:hAnsi="Times New Roman" w:cs="Times New Roman"/>
          <w:sz w:val="24"/>
          <w:szCs w:val="24"/>
        </w:rPr>
      </w:pPr>
      <w:r w:rsidRPr="00056C84">
        <w:rPr>
          <w:rFonts w:ascii="Times New Roman" w:hAnsi="Times New Roman" w:cs="Times New Roman"/>
          <w:color w:val="000000"/>
          <w:sz w:val="24"/>
          <w:szCs w:val="24"/>
        </w:rPr>
        <w:t xml:space="preserve">      </w:t>
      </w:r>
      <w:r w:rsidR="00056C84" w:rsidRPr="00056C84">
        <w:rPr>
          <w:rFonts w:ascii="Times New Roman" w:hAnsi="Times New Roman" w:cs="Times New Roman"/>
          <w:sz w:val="24"/>
          <w:szCs w:val="24"/>
        </w:rPr>
        <w:t>Любой учитель знает, что такое испачканные мелом рукава и грязные разводы на доске, которые не смываются никакой тряпкой. Очень скоро эти неизменные атрибуты любого учебного кабинета уйдут в небытие. Такая участь постигла традиционную хозяйку учебных классов, которую потихонечку, но все увереннее</w:t>
      </w:r>
      <w:r w:rsidR="00056C84">
        <w:rPr>
          <w:rFonts w:ascii="Times New Roman" w:hAnsi="Times New Roman" w:cs="Times New Roman"/>
          <w:sz w:val="24"/>
          <w:szCs w:val="24"/>
        </w:rPr>
        <w:t xml:space="preserve"> на моих уроках</w:t>
      </w:r>
      <w:r w:rsidR="00056C84" w:rsidRPr="00056C84">
        <w:rPr>
          <w:rFonts w:ascii="Times New Roman" w:hAnsi="Times New Roman" w:cs="Times New Roman"/>
          <w:sz w:val="24"/>
          <w:szCs w:val="24"/>
        </w:rPr>
        <w:t xml:space="preserve"> вытесняет интерактивная доска. </w:t>
      </w:r>
    </w:p>
    <w:p w:rsidR="00056C84" w:rsidRDefault="00CB0628" w:rsidP="0040344F">
      <w:pPr>
        <w:spacing w:after="0" w:line="360" w:lineRule="auto"/>
        <w:rPr>
          <w:rFonts w:ascii="Times New Roman" w:hAnsi="Times New Roman" w:cs="Times New Roman"/>
          <w:sz w:val="24"/>
          <w:szCs w:val="24"/>
        </w:rPr>
      </w:pPr>
      <w:r w:rsidRPr="00056C84">
        <w:rPr>
          <w:rFonts w:ascii="Times New Roman" w:hAnsi="Times New Roman" w:cs="Times New Roman"/>
          <w:color w:val="000000"/>
          <w:sz w:val="24"/>
          <w:szCs w:val="24"/>
        </w:rPr>
        <w:t xml:space="preserve">  </w:t>
      </w:r>
      <w:bookmarkStart w:id="7" w:name="YANDEX_11"/>
      <w:bookmarkEnd w:id="7"/>
      <w:r w:rsidR="00677DBF" w:rsidRPr="00056C84">
        <w:rPr>
          <w:rFonts w:ascii="Times New Roman" w:hAnsi="Times New Roman" w:cs="Times New Roman"/>
          <w:noProof/>
          <w:sz w:val="24"/>
          <w:szCs w:val="24"/>
        </w:rPr>
        <w:t>Интерактивные</w:t>
      </w:r>
      <w:r w:rsidR="00677DBF" w:rsidRPr="00056C84">
        <w:rPr>
          <w:rFonts w:ascii="Times New Roman" w:hAnsi="Times New Roman" w:cs="Times New Roman"/>
          <w:sz w:val="24"/>
          <w:szCs w:val="24"/>
        </w:rPr>
        <w:t xml:space="preserve"> </w:t>
      </w:r>
      <w:r w:rsidRPr="00056C84">
        <w:rPr>
          <w:rFonts w:ascii="Times New Roman" w:hAnsi="Times New Roman" w:cs="Times New Roman"/>
          <w:sz w:val="24"/>
          <w:szCs w:val="24"/>
        </w:rPr>
        <w:t>технологии активно входят в нашу жизнь, помогают каждому человеку максимально раскрыть свой творческий потенциал, стать более успешным</w:t>
      </w:r>
      <w:r w:rsidRPr="00677DBF">
        <w:rPr>
          <w:rFonts w:ascii="Times New Roman" w:hAnsi="Times New Roman" w:cs="Times New Roman"/>
          <w:sz w:val="24"/>
          <w:szCs w:val="24"/>
        </w:rPr>
        <w:t xml:space="preserve"> в учебе и работе, сделать мир вокруг себя ярче. Применение</w:t>
      </w:r>
      <w:bookmarkStart w:id="8" w:name="YANDEX_12"/>
      <w:bookmarkEnd w:id="8"/>
      <w:r w:rsidR="00677DBF" w:rsidRPr="00677DBF">
        <w:rPr>
          <w:rFonts w:ascii="Times New Roman" w:hAnsi="Times New Roman" w:cs="Times New Roman"/>
          <w:sz w:val="24"/>
          <w:szCs w:val="24"/>
        </w:rPr>
        <w:t xml:space="preserve"> интерактивной доски </w:t>
      </w:r>
      <w:r w:rsidRPr="00677DBF">
        <w:rPr>
          <w:rFonts w:ascii="Times New Roman" w:hAnsi="Times New Roman" w:cs="Times New Roman"/>
          <w:sz w:val="24"/>
          <w:szCs w:val="24"/>
        </w:rPr>
        <w:t xml:space="preserve"> позволяет преподавателю намного эффективнее управлять демонстрацией визуального материала, организовывать групповую работу и создавать собственные инновационные разработки, при </w:t>
      </w:r>
      <w:proofErr w:type="gramStart"/>
      <w:r w:rsidRPr="00677DBF">
        <w:rPr>
          <w:rFonts w:ascii="Times New Roman" w:hAnsi="Times New Roman" w:cs="Times New Roman"/>
          <w:sz w:val="24"/>
          <w:szCs w:val="24"/>
        </w:rPr>
        <w:t>этом</w:t>
      </w:r>
      <w:proofErr w:type="gramEnd"/>
      <w:r w:rsidRPr="00677DBF">
        <w:rPr>
          <w:rFonts w:ascii="Times New Roman" w:hAnsi="Times New Roman" w:cs="Times New Roman"/>
          <w:sz w:val="24"/>
          <w:szCs w:val="24"/>
        </w:rPr>
        <w:t xml:space="preserve"> не нарушая привычный ритм и стиль работы.</w:t>
      </w:r>
    </w:p>
    <w:p w:rsidR="00056C84" w:rsidRPr="00056C84" w:rsidRDefault="00056C84" w:rsidP="0040344F">
      <w:pPr>
        <w:spacing w:after="0" w:line="360" w:lineRule="auto"/>
        <w:rPr>
          <w:rFonts w:ascii="Times New Roman" w:hAnsi="Times New Roman" w:cs="Times New Roman"/>
          <w:sz w:val="24"/>
          <w:szCs w:val="24"/>
        </w:rPr>
      </w:pPr>
      <w:r w:rsidRPr="00056C84">
        <w:rPr>
          <w:rFonts w:ascii="Times New Roman" w:hAnsi="Times New Roman" w:cs="Times New Roman"/>
          <w:sz w:val="24"/>
          <w:szCs w:val="24"/>
        </w:rPr>
        <w:t xml:space="preserve">Интерактивная доска удобна в обращении и интересна учащимся. Освоить технологию работы с ней несложно. Этот виртуальный экран способен дать более яркое, более обширное представление об изучаемом объекте. Он способен наглядно и мобильно </w:t>
      </w:r>
      <w:r w:rsidRPr="00056C84">
        <w:rPr>
          <w:rFonts w:ascii="Times New Roman" w:hAnsi="Times New Roman" w:cs="Times New Roman"/>
          <w:sz w:val="24"/>
          <w:szCs w:val="24"/>
        </w:rPr>
        <w:lastRenderedPageBreak/>
        <w:t xml:space="preserve">представить то, что трудно или скучно объяснять словами. Тактильное управление облегчает восприятие новой информации (возможность писать поверх изображения, перемещать демонстрируемые проектором объекты по доске, задействовать интерактивные органы управления и т.п.), что выводит визуальную составляющую учебных процессов на гораздо более высокий уровень и существенно “развязывает руки” преподавателям, предоставляя возможность создавать динамичные уроки, которые захватывают внимание учеников. Интерактивная доска, независимо от того, где и для каких целей она применяется, является мощным инструментом визуального представления данных. На ней можно размещать большое количество разноплановой информации, плотность которой намного выше, чем на обычной доске. Специальное программное обеспечение позволяет преподавателю создавать авторские уроки. </w:t>
      </w:r>
    </w:p>
    <w:p w:rsidR="00CB0628" w:rsidRPr="0040344F" w:rsidRDefault="00CB0628" w:rsidP="0040344F">
      <w:pPr>
        <w:spacing w:after="0" w:line="360" w:lineRule="auto"/>
        <w:rPr>
          <w:rFonts w:ascii="Times New Roman" w:hAnsi="Times New Roman" w:cs="Times New Roman"/>
          <w:bCs/>
          <w:sz w:val="24"/>
          <w:szCs w:val="24"/>
        </w:rPr>
      </w:pPr>
      <w:r w:rsidRPr="0040344F">
        <w:rPr>
          <w:rFonts w:ascii="Times New Roman" w:hAnsi="Times New Roman" w:cs="Times New Roman"/>
          <w:b/>
          <w:bCs/>
          <w:iCs/>
          <w:sz w:val="24"/>
          <w:szCs w:val="24"/>
        </w:rPr>
        <w:t xml:space="preserve">Цель </w:t>
      </w:r>
      <w:r w:rsidR="0040344F" w:rsidRPr="0040344F">
        <w:rPr>
          <w:rFonts w:ascii="Times New Roman" w:hAnsi="Times New Roman" w:cs="Times New Roman"/>
          <w:b/>
          <w:bCs/>
          <w:iCs/>
          <w:sz w:val="24"/>
          <w:szCs w:val="24"/>
        </w:rPr>
        <w:t xml:space="preserve">моей </w:t>
      </w:r>
      <w:r w:rsidRPr="0040344F">
        <w:rPr>
          <w:rFonts w:ascii="Times New Roman" w:hAnsi="Times New Roman" w:cs="Times New Roman"/>
          <w:b/>
          <w:bCs/>
          <w:iCs/>
          <w:sz w:val="24"/>
          <w:szCs w:val="24"/>
        </w:rPr>
        <w:t>работы</w:t>
      </w:r>
      <w:r w:rsidRPr="0040344F">
        <w:rPr>
          <w:rFonts w:ascii="Times New Roman" w:hAnsi="Times New Roman" w:cs="Times New Roman"/>
          <w:bCs/>
          <w:sz w:val="24"/>
          <w:szCs w:val="24"/>
        </w:rPr>
        <w:t>: Создание дополнительных условий на уроках математики для повышения эффективности образовательного процесса</w:t>
      </w:r>
      <w:proofErr w:type="gramStart"/>
      <w:r w:rsidRPr="0040344F">
        <w:rPr>
          <w:rFonts w:ascii="Times New Roman" w:hAnsi="Times New Roman" w:cs="Times New Roman"/>
          <w:bCs/>
          <w:sz w:val="24"/>
          <w:szCs w:val="24"/>
        </w:rPr>
        <w:t xml:space="preserve"> .</w:t>
      </w:r>
      <w:proofErr w:type="gramEnd"/>
      <w:r w:rsidRPr="0040344F">
        <w:rPr>
          <w:rFonts w:ascii="Times New Roman" w:hAnsi="Times New Roman" w:cs="Times New Roman"/>
          <w:bCs/>
          <w:sz w:val="24"/>
          <w:szCs w:val="24"/>
        </w:rPr>
        <w:t xml:space="preserve"> </w:t>
      </w:r>
    </w:p>
    <w:p w:rsidR="0040344F" w:rsidRDefault="00CB0628" w:rsidP="0040344F">
      <w:pPr>
        <w:spacing w:after="0" w:line="360" w:lineRule="auto"/>
        <w:rPr>
          <w:rFonts w:ascii="Times New Roman" w:hAnsi="Times New Roman" w:cs="Times New Roman"/>
          <w:bCs/>
          <w:iCs/>
          <w:sz w:val="24"/>
          <w:szCs w:val="24"/>
        </w:rPr>
      </w:pPr>
      <w:r w:rsidRPr="0040344F">
        <w:rPr>
          <w:rFonts w:ascii="Times New Roman" w:hAnsi="Times New Roman" w:cs="Times New Roman"/>
          <w:b/>
          <w:bCs/>
          <w:iCs/>
          <w:sz w:val="24"/>
          <w:szCs w:val="24"/>
        </w:rPr>
        <w:t>Задачи:</w:t>
      </w:r>
    </w:p>
    <w:p w:rsidR="00CB0628" w:rsidRPr="0040344F" w:rsidRDefault="00CB0628" w:rsidP="0040344F">
      <w:pPr>
        <w:spacing w:after="0" w:line="360" w:lineRule="auto"/>
        <w:rPr>
          <w:rFonts w:ascii="Times New Roman" w:hAnsi="Times New Roman" w:cs="Times New Roman"/>
          <w:bCs/>
          <w:iCs/>
          <w:sz w:val="24"/>
          <w:szCs w:val="24"/>
        </w:rPr>
      </w:pPr>
      <w:r w:rsidRPr="0040344F">
        <w:rPr>
          <w:rFonts w:ascii="Times New Roman" w:hAnsi="Times New Roman" w:cs="Times New Roman"/>
          <w:bCs/>
          <w:iCs/>
          <w:sz w:val="24"/>
          <w:szCs w:val="24"/>
        </w:rPr>
        <w:t xml:space="preserve"> 1.  Частичное обновление содержания уроков за счет введения  учебных модулей  с использованием интерактивной доски.</w:t>
      </w:r>
    </w:p>
    <w:p w:rsidR="00CB0628" w:rsidRPr="0040344F" w:rsidRDefault="00CB0628" w:rsidP="0040344F">
      <w:pPr>
        <w:spacing w:after="0" w:line="360" w:lineRule="auto"/>
        <w:rPr>
          <w:rFonts w:ascii="Times New Roman" w:hAnsi="Times New Roman" w:cs="Times New Roman"/>
          <w:bCs/>
          <w:iCs/>
          <w:sz w:val="24"/>
          <w:szCs w:val="24"/>
        </w:rPr>
      </w:pPr>
      <w:r w:rsidRPr="0040344F">
        <w:rPr>
          <w:rFonts w:ascii="Times New Roman" w:hAnsi="Times New Roman" w:cs="Times New Roman"/>
          <w:bCs/>
          <w:iCs/>
          <w:sz w:val="24"/>
          <w:szCs w:val="24"/>
        </w:rPr>
        <w:t>2. Создание условий для выбора учащимися простран</w:t>
      </w:r>
      <w:proofErr w:type="gramStart"/>
      <w:r w:rsidRPr="0040344F">
        <w:rPr>
          <w:rFonts w:ascii="Times New Roman" w:hAnsi="Times New Roman" w:cs="Times New Roman"/>
          <w:bCs/>
          <w:iCs/>
          <w:sz w:val="24"/>
          <w:szCs w:val="24"/>
        </w:rPr>
        <w:t>ств дл</w:t>
      </w:r>
      <w:proofErr w:type="gramEnd"/>
      <w:r w:rsidRPr="0040344F">
        <w:rPr>
          <w:rFonts w:ascii="Times New Roman" w:hAnsi="Times New Roman" w:cs="Times New Roman"/>
          <w:bCs/>
          <w:iCs/>
          <w:sz w:val="24"/>
          <w:szCs w:val="24"/>
        </w:rPr>
        <w:t>я собственной пробы  сил и экспериментирования в учебной деятельности.</w:t>
      </w:r>
    </w:p>
    <w:p w:rsidR="00CB0628" w:rsidRPr="0040344F" w:rsidRDefault="00CB0628" w:rsidP="0040344F">
      <w:pPr>
        <w:spacing w:after="0" w:line="360" w:lineRule="auto"/>
        <w:rPr>
          <w:rFonts w:ascii="Times New Roman" w:hAnsi="Times New Roman" w:cs="Times New Roman"/>
          <w:bCs/>
          <w:iCs/>
          <w:sz w:val="24"/>
          <w:szCs w:val="24"/>
        </w:rPr>
      </w:pPr>
      <w:r w:rsidRPr="0040344F">
        <w:rPr>
          <w:rFonts w:ascii="Times New Roman" w:hAnsi="Times New Roman" w:cs="Times New Roman"/>
          <w:bCs/>
          <w:iCs/>
          <w:sz w:val="24"/>
          <w:szCs w:val="24"/>
        </w:rPr>
        <w:t xml:space="preserve">3. Повышение мотивации в образовательной деятельности учащихся. </w:t>
      </w:r>
    </w:p>
    <w:p w:rsidR="0040344F" w:rsidRPr="0040344F" w:rsidRDefault="0040344F" w:rsidP="0040344F">
      <w:pPr>
        <w:pStyle w:val="a3"/>
        <w:spacing w:before="0" w:beforeAutospacing="0" w:after="0" w:afterAutospacing="0" w:line="360" w:lineRule="auto"/>
      </w:pPr>
      <w:r w:rsidRPr="0040344F">
        <w:t xml:space="preserve">В моей работе большую роль играет интерактивная доска и активные методы обучения. Мы с учениками на уроках выдвигаем различные гипотезы на поставленную проблему и для ее разрешения применяем различные компьютерные программы, видео материалы, созданные тематические слайды и предмет обсуждения становится общим, вовлекает в мир интересных решений и фактов. </w:t>
      </w:r>
    </w:p>
    <w:p w:rsidR="0040344F" w:rsidRDefault="0040344F" w:rsidP="0040344F">
      <w:pPr>
        <w:pStyle w:val="a3"/>
        <w:spacing w:before="0" w:beforeAutospacing="0" w:after="0" w:afterAutospacing="0" w:line="360" w:lineRule="auto"/>
      </w:pPr>
      <w:r w:rsidRPr="0040344F">
        <w:t>С появлением интерактивной доски на уроках изменилось многое, так как интерактивная доска для учителя – это возможность проявить и реализовать свои творческие способности при подготовке и проведении уроков. Уроки стали динамичны, мобильны. Наглядность и возможность сравнить, совместить, построить, измерить представляется в реальном виде. Использование всех учебных программ расширяет возможности организации учебной деятельности учащихся на уроке и дома. С появлением интерактивной доски мои ученики стали смелее и увереннее в решении математических задач.</w:t>
      </w:r>
    </w:p>
    <w:p w:rsidR="0040344F" w:rsidRPr="0040344F" w:rsidRDefault="0040344F" w:rsidP="0040344F">
      <w:pPr>
        <w:pStyle w:val="a3"/>
        <w:spacing w:before="0" w:beforeAutospacing="0" w:after="0" w:afterAutospacing="0" w:line="360" w:lineRule="auto"/>
      </w:pPr>
      <w:r w:rsidRPr="0040344F">
        <w:t xml:space="preserve"> Важнейшей задачей учебного процесса является воспитание творчески активной личности. Опыт работы показал, что инновационные технологии в учебном процессе позволяют раскрыть и увлечь детей наукой и дать им хорошие знания. </w:t>
      </w:r>
    </w:p>
    <w:p w:rsidR="0040344F" w:rsidRPr="0040344F" w:rsidRDefault="0040344F" w:rsidP="0040344F">
      <w:pPr>
        <w:pStyle w:val="a3"/>
        <w:spacing w:before="0" w:beforeAutospacing="0" w:after="0" w:afterAutospacing="0" w:line="360" w:lineRule="auto"/>
      </w:pPr>
      <w:r w:rsidRPr="0040344F">
        <w:lastRenderedPageBreak/>
        <w:t xml:space="preserve">Можно отметить, что ученики, которые раньше не проявляли особого интереса к учебе, теперь с энтузиазмом выходят отвечать. Это важно и для ученика, и для учителя. </w:t>
      </w:r>
    </w:p>
    <w:p w:rsidR="0040344F" w:rsidRPr="0040344F" w:rsidRDefault="0040344F" w:rsidP="0040344F">
      <w:pPr>
        <w:pStyle w:val="a3"/>
        <w:spacing w:before="0" w:beforeAutospacing="0" w:after="0" w:afterAutospacing="0" w:line="360" w:lineRule="auto"/>
      </w:pPr>
      <w:r w:rsidRPr="0040344F">
        <w:t xml:space="preserve">Низкая успеваемость часто объясняется невнимательностью, причина которой — в незаинтересованности ученика. Используя интерактивную доску, я имею возможность привлечь и успешно использовать внимание класса. Когда на доске появляется текст или изображение, то у ученика стимулируется одновременно несколько видов памяти. </w:t>
      </w:r>
    </w:p>
    <w:p w:rsidR="0040344F" w:rsidRPr="0040344F" w:rsidRDefault="0040344F" w:rsidP="0040344F">
      <w:pPr>
        <w:pStyle w:val="a3"/>
        <w:spacing w:before="0" w:beforeAutospacing="0" w:after="0" w:afterAutospacing="0" w:line="360" w:lineRule="auto"/>
      </w:pPr>
      <w:r w:rsidRPr="0040344F">
        <w:t>Следует отметить, что на компьютерной доске в памяти остаются все ходы и передвижения в процессе решения поставленной учителем задачи. Для учителя это тоже очень важно, потому что он может обратиться к этому материалу и проанализировать успешность учеников, а также при необходимости может показать родителям, какими задачами они занимаются на уроке.</w:t>
      </w:r>
    </w:p>
    <w:p w:rsidR="0040344F" w:rsidRPr="0040344F" w:rsidRDefault="0040344F" w:rsidP="0040344F">
      <w:pPr>
        <w:pStyle w:val="a3"/>
        <w:spacing w:before="0" w:beforeAutospacing="0" w:after="0" w:afterAutospacing="0" w:line="360" w:lineRule="auto"/>
      </w:pPr>
      <w:r w:rsidRPr="0040344F">
        <w:t xml:space="preserve">Таким образом, используя интерактивную доску, мы можем максимально эффективно организовать постоянную работу учащегося в электронном виде. Это значительно экономит время, стимулирует развитие мыслительной и творческой активности, включает в работу всех учащихся, находящихся в классе. </w:t>
      </w:r>
    </w:p>
    <w:p w:rsidR="0040344F" w:rsidRPr="0040344F" w:rsidRDefault="0040344F" w:rsidP="0040344F">
      <w:pPr>
        <w:pStyle w:val="a3"/>
        <w:spacing w:before="0" w:beforeAutospacing="0" w:after="0" w:afterAutospacing="0" w:line="360" w:lineRule="auto"/>
      </w:pPr>
      <w:r w:rsidRPr="0040344F">
        <w:t xml:space="preserve">Творческое использование интерактивных образовательных систем создает прекрасные развивающие </w:t>
      </w:r>
      <w:proofErr w:type="gramStart"/>
      <w:r w:rsidRPr="0040344F">
        <w:t>возможности</w:t>
      </w:r>
      <w:proofErr w:type="gramEnd"/>
      <w:r w:rsidRPr="0040344F">
        <w:t xml:space="preserve"> как для школьников, так и для </w:t>
      </w:r>
      <w:r>
        <w:t>меня самой</w:t>
      </w:r>
      <w:r w:rsidRPr="0040344F">
        <w:t>, обеспечивает современный уровень образовательной деятельности на уроках.</w:t>
      </w:r>
    </w:p>
    <w:p w:rsidR="00CB0628" w:rsidRPr="00565F8A" w:rsidRDefault="0040344F" w:rsidP="00565F8A">
      <w:pPr>
        <w:pStyle w:val="a3"/>
        <w:spacing w:before="0" w:beforeAutospacing="0" w:after="0" w:afterAutospacing="0" w:line="360" w:lineRule="auto"/>
      </w:pPr>
      <w:r w:rsidRPr="0040344F">
        <w:t>В нашей школе создаются все условия для широкого применения интера</w:t>
      </w:r>
      <w:r>
        <w:t>ктивного оборудования. Первыми</w:t>
      </w:r>
      <w:r w:rsidRPr="0040344F">
        <w:t xml:space="preserve"> в его использовании оказались учителя </w:t>
      </w:r>
      <w:r>
        <w:t>точных наук</w:t>
      </w:r>
      <w:r w:rsidRPr="0040344F">
        <w:t xml:space="preserve">. Однако сейчас </w:t>
      </w:r>
      <w:proofErr w:type="spellStart"/>
      <w:r w:rsidRPr="0040344F">
        <w:t>мультимедийную</w:t>
      </w:r>
      <w:proofErr w:type="spellEnd"/>
      <w:r w:rsidRPr="0040344F">
        <w:t xml:space="preserve"> технику широко и постоянно используют химики, </w:t>
      </w:r>
      <w:r>
        <w:t>лит</w:t>
      </w:r>
      <w:r w:rsidR="00565F8A">
        <w:t xml:space="preserve">ераторы, </w:t>
      </w:r>
      <w:r w:rsidR="00565F8A" w:rsidRPr="00565F8A">
        <w:t>учителя начальных классов и тех</w:t>
      </w:r>
      <w:r w:rsidRPr="00565F8A">
        <w:t xml:space="preserve">нологии. </w:t>
      </w:r>
    </w:p>
    <w:p w:rsidR="00565F8A" w:rsidRPr="00565F8A" w:rsidRDefault="00565F8A" w:rsidP="00565F8A">
      <w:pPr>
        <w:widowControl w:val="0"/>
        <w:autoSpaceDE w:val="0"/>
        <w:autoSpaceDN w:val="0"/>
        <w:adjustRightInd w:val="0"/>
        <w:spacing w:after="0" w:line="360" w:lineRule="auto"/>
        <w:jc w:val="both"/>
        <w:rPr>
          <w:rFonts w:ascii="Times New Roman" w:hAnsi="Times New Roman" w:cs="Times New Roman"/>
          <w:sz w:val="24"/>
          <w:szCs w:val="24"/>
        </w:rPr>
      </w:pPr>
      <w:r w:rsidRPr="00565F8A">
        <w:rPr>
          <w:rFonts w:ascii="Times New Roman" w:hAnsi="Times New Roman" w:cs="Times New Roman"/>
          <w:sz w:val="24"/>
          <w:szCs w:val="24"/>
        </w:rPr>
        <w:t>Объяснение материала с использованием интерактивной доски позволяет сделать</w:t>
      </w:r>
      <w:r>
        <w:rPr>
          <w:rFonts w:ascii="Times New Roman" w:hAnsi="Times New Roman" w:cs="Times New Roman"/>
          <w:sz w:val="24"/>
          <w:szCs w:val="24"/>
        </w:rPr>
        <w:t xml:space="preserve"> мои уроки </w:t>
      </w:r>
      <w:r w:rsidRPr="00565F8A">
        <w:rPr>
          <w:rFonts w:ascii="Times New Roman" w:hAnsi="Times New Roman" w:cs="Times New Roman"/>
          <w:sz w:val="24"/>
          <w:szCs w:val="24"/>
        </w:rPr>
        <w:t xml:space="preserve">ярче, информативнее и увлекательнее. </w:t>
      </w:r>
      <w:proofErr w:type="gramStart"/>
      <w:r w:rsidRPr="00565F8A">
        <w:rPr>
          <w:rFonts w:ascii="Times New Roman" w:hAnsi="Times New Roman" w:cs="Times New Roman"/>
          <w:sz w:val="24"/>
          <w:szCs w:val="24"/>
        </w:rPr>
        <w:t>Действия</w:t>
      </w:r>
      <w:proofErr w:type="gramEnd"/>
      <w:r w:rsidRPr="00565F8A">
        <w:rPr>
          <w:rFonts w:ascii="Times New Roman" w:hAnsi="Times New Roman" w:cs="Times New Roman"/>
          <w:sz w:val="24"/>
          <w:szCs w:val="24"/>
        </w:rPr>
        <w:t xml:space="preserve"> происходящие на доске буквально завораживают </w:t>
      </w:r>
      <w:r>
        <w:rPr>
          <w:rFonts w:ascii="Times New Roman" w:hAnsi="Times New Roman" w:cs="Times New Roman"/>
          <w:sz w:val="24"/>
          <w:szCs w:val="24"/>
        </w:rPr>
        <w:t>ребят</w:t>
      </w:r>
      <w:r w:rsidRPr="00565F8A">
        <w:rPr>
          <w:rFonts w:ascii="Times New Roman" w:hAnsi="Times New Roman" w:cs="Times New Roman"/>
          <w:sz w:val="24"/>
          <w:szCs w:val="24"/>
        </w:rPr>
        <w:t>, и даже отстающие ученики не отвлекаются на таких уроках. Интерактивная доска позволяет ускорить темп урока и вовлечь в него весь класс. Интерактивная  доска на уроке - это ценный способ сосредоточить и удерживать внимание учащихся. Наглядность учебы особенно ценна для работы с  детьми с рассеянным вниманием, она целиком увлекает их. Все ученики класса уделяют больше внимания объяснениям преподавателя, доска достаточно велика, чтобы видели ее все. Применение интерактивной доски позволяет привлечь внимание детей к процессу обучения на разных этапах урока:</w:t>
      </w:r>
    </w:p>
    <w:p w:rsidR="00565F8A" w:rsidRPr="00565F8A" w:rsidRDefault="00565F8A" w:rsidP="00565F8A">
      <w:pPr>
        <w:widowControl w:val="0"/>
        <w:numPr>
          <w:ilvl w:val="3"/>
          <w:numId w:val="1"/>
        </w:numPr>
        <w:shd w:val="clear" w:color="auto" w:fill="FFFFFF"/>
        <w:autoSpaceDE w:val="0"/>
        <w:autoSpaceDN w:val="0"/>
        <w:adjustRightInd w:val="0"/>
        <w:spacing w:after="0" w:line="360" w:lineRule="auto"/>
        <w:ind w:left="720" w:right="221"/>
        <w:jc w:val="both"/>
        <w:rPr>
          <w:rFonts w:ascii="Times New Roman" w:hAnsi="Times New Roman" w:cs="Times New Roman"/>
          <w:sz w:val="24"/>
          <w:szCs w:val="24"/>
        </w:rPr>
      </w:pPr>
      <w:r w:rsidRPr="00565F8A">
        <w:rPr>
          <w:rFonts w:ascii="Times New Roman" w:hAnsi="Times New Roman" w:cs="Times New Roman"/>
          <w:color w:val="000000"/>
          <w:spacing w:val="-4"/>
          <w:sz w:val="24"/>
          <w:szCs w:val="24"/>
        </w:rPr>
        <w:t xml:space="preserve">Объяснения нового </w:t>
      </w:r>
      <w:r w:rsidRPr="00565F8A">
        <w:rPr>
          <w:rFonts w:ascii="Times New Roman" w:hAnsi="Times New Roman" w:cs="Times New Roman"/>
          <w:color w:val="000000"/>
          <w:spacing w:val="-3"/>
          <w:sz w:val="24"/>
          <w:szCs w:val="24"/>
        </w:rPr>
        <w:t xml:space="preserve">материала или </w:t>
      </w:r>
      <w:r w:rsidRPr="00565F8A">
        <w:rPr>
          <w:rFonts w:ascii="Times New Roman" w:hAnsi="Times New Roman" w:cs="Times New Roman"/>
          <w:color w:val="000000"/>
          <w:spacing w:val="-4"/>
          <w:sz w:val="24"/>
          <w:szCs w:val="24"/>
        </w:rPr>
        <w:t xml:space="preserve">инструктирования </w:t>
      </w:r>
      <w:r w:rsidRPr="00565F8A">
        <w:rPr>
          <w:rFonts w:ascii="Times New Roman" w:hAnsi="Times New Roman" w:cs="Times New Roman"/>
          <w:color w:val="000000"/>
          <w:spacing w:val="-3"/>
          <w:sz w:val="24"/>
          <w:szCs w:val="24"/>
        </w:rPr>
        <w:t>класса</w:t>
      </w:r>
    </w:p>
    <w:p w:rsidR="00565F8A" w:rsidRPr="00565F8A" w:rsidRDefault="00565F8A" w:rsidP="00565F8A">
      <w:pPr>
        <w:widowControl w:val="0"/>
        <w:numPr>
          <w:ilvl w:val="0"/>
          <w:numId w:val="1"/>
        </w:numPr>
        <w:shd w:val="clear" w:color="auto" w:fill="FFFFFF"/>
        <w:autoSpaceDE w:val="0"/>
        <w:autoSpaceDN w:val="0"/>
        <w:adjustRightInd w:val="0"/>
        <w:spacing w:after="0" w:line="360" w:lineRule="auto"/>
        <w:ind w:right="192"/>
        <w:jc w:val="both"/>
        <w:rPr>
          <w:rFonts w:ascii="Times New Roman" w:hAnsi="Times New Roman" w:cs="Times New Roman"/>
          <w:sz w:val="24"/>
          <w:szCs w:val="24"/>
        </w:rPr>
      </w:pPr>
      <w:r w:rsidRPr="00565F8A">
        <w:rPr>
          <w:rFonts w:ascii="Times New Roman" w:hAnsi="Times New Roman" w:cs="Times New Roman"/>
          <w:color w:val="000000"/>
          <w:spacing w:val="-3"/>
          <w:sz w:val="24"/>
          <w:szCs w:val="24"/>
        </w:rPr>
        <w:t xml:space="preserve">Выполнения упражнений для закрепления нового </w:t>
      </w:r>
      <w:r w:rsidRPr="00565F8A">
        <w:rPr>
          <w:rFonts w:ascii="Times New Roman" w:hAnsi="Times New Roman" w:cs="Times New Roman"/>
          <w:color w:val="000000"/>
          <w:spacing w:val="-4"/>
          <w:sz w:val="24"/>
          <w:szCs w:val="24"/>
        </w:rPr>
        <w:t>материала</w:t>
      </w:r>
      <w:r w:rsidRPr="00565F8A">
        <w:rPr>
          <w:rFonts w:ascii="Times New Roman" w:hAnsi="Times New Roman" w:cs="Times New Roman"/>
          <w:sz w:val="24"/>
          <w:szCs w:val="24"/>
        </w:rPr>
        <w:t xml:space="preserve"> </w:t>
      </w:r>
    </w:p>
    <w:p w:rsidR="00565F8A" w:rsidRPr="00565F8A" w:rsidRDefault="00565F8A" w:rsidP="00565F8A">
      <w:pPr>
        <w:widowControl w:val="0"/>
        <w:numPr>
          <w:ilvl w:val="0"/>
          <w:numId w:val="1"/>
        </w:numPr>
        <w:shd w:val="clear" w:color="auto" w:fill="FFFFFF"/>
        <w:autoSpaceDE w:val="0"/>
        <w:autoSpaceDN w:val="0"/>
        <w:adjustRightInd w:val="0"/>
        <w:spacing w:after="0" w:line="360" w:lineRule="auto"/>
        <w:ind w:right="192"/>
        <w:jc w:val="both"/>
        <w:rPr>
          <w:rFonts w:ascii="Times New Roman" w:hAnsi="Times New Roman" w:cs="Times New Roman"/>
          <w:sz w:val="24"/>
          <w:szCs w:val="24"/>
        </w:rPr>
      </w:pPr>
      <w:r w:rsidRPr="00565F8A">
        <w:rPr>
          <w:rFonts w:ascii="Times New Roman" w:hAnsi="Times New Roman" w:cs="Times New Roman"/>
          <w:color w:val="000000"/>
          <w:spacing w:val="-4"/>
          <w:sz w:val="24"/>
          <w:szCs w:val="24"/>
        </w:rPr>
        <w:t>Обобщения и закрепления изученного материала</w:t>
      </w:r>
      <w:r w:rsidRPr="00565F8A">
        <w:rPr>
          <w:rFonts w:ascii="Times New Roman" w:hAnsi="Times New Roman" w:cs="Times New Roman"/>
          <w:sz w:val="24"/>
          <w:szCs w:val="24"/>
        </w:rPr>
        <w:t xml:space="preserve"> </w:t>
      </w:r>
    </w:p>
    <w:p w:rsidR="00565F8A" w:rsidRPr="00565F8A" w:rsidRDefault="00565F8A" w:rsidP="00565F8A">
      <w:pPr>
        <w:widowControl w:val="0"/>
        <w:numPr>
          <w:ilvl w:val="0"/>
          <w:numId w:val="1"/>
        </w:numPr>
        <w:shd w:val="clear" w:color="auto" w:fill="FFFFFF"/>
        <w:autoSpaceDE w:val="0"/>
        <w:autoSpaceDN w:val="0"/>
        <w:adjustRightInd w:val="0"/>
        <w:spacing w:after="0" w:line="360" w:lineRule="auto"/>
        <w:ind w:right="346"/>
        <w:jc w:val="both"/>
        <w:rPr>
          <w:rFonts w:ascii="Times New Roman" w:hAnsi="Times New Roman" w:cs="Times New Roman"/>
          <w:sz w:val="24"/>
          <w:szCs w:val="24"/>
        </w:rPr>
      </w:pPr>
      <w:r w:rsidRPr="00565F8A">
        <w:rPr>
          <w:rFonts w:ascii="Times New Roman" w:hAnsi="Times New Roman" w:cs="Times New Roman"/>
          <w:color w:val="000000"/>
          <w:spacing w:val="-4"/>
          <w:sz w:val="24"/>
          <w:szCs w:val="24"/>
        </w:rPr>
        <w:lastRenderedPageBreak/>
        <w:t xml:space="preserve">Контроля знаний, </w:t>
      </w:r>
      <w:r w:rsidRPr="00565F8A">
        <w:rPr>
          <w:rFonts w:ascii="Times New Roman" w:hAnsi="Times New Roman" w:cs="Times New Roman"/>
          <w:color w:val="000000"/>
          <w:spacing w:val="-2"/>
          <w:sz w:val="24"/>
          <w:szCs w:val="24"/>
        </w:rPr>
        <w:t>тестирования</w:t>
      </w:r>
      <w:r w:rsidRPr="00565F8A">
        <w:rPr>
          <w:rFonts w:ascii="Times New Roman" w:hAnsi="Times New Roman" w:cs="Times New Roman"/>
          <w:sz w:val="24"/>
          <w:szCs w:val="24"/>
        </w:rPr>
        <w:t xml:space="preserve"> </w:t>
      </w:r>
    </w:p>
    <w:p w:rsidR="00565F8A" w:rsidRDefault="00565F8A" w:rsidP="00565F8A">
      <w:pPr>
        <w:widowControl w:val="0"/>
        <w:numPr>
          <w:ilvl w:val="0"/>
          <w:numId w:val="1"/>
        </w:numPr>
        <w:shd w:val="clear" w:color="auto" w:fill="FFFFFF"/>
        <w:autoSpaceDE w:val="0"/>
        <w:autoSpaceDN w:val="0"/>
        <w:adjustRightInd w:val="0"/>
        <w:spacing w:after="0" w:line="360" w:lineRule="auto"/>
        <w:ind w:right="86"/>
        <w:jc w:val="both"/>
        <w:rPr>
          <w:rFonts w:ascii="Times New Roman" w:hAnsi="Times New Roman" w:cs="Times New Roman"/>
          <w:sz w:val="24"/>
          <w:szCs w:val="24"/>
        </w:rPr>
      </w:pPr>
      <w:r w:rsidRPr="00565F8A">
        <w:rPr>
          <w:rFonts w:ascii="Times New Roman" w:hAnsi="Times New Roman" w:cs="Times New Roman"/>
          <w:color w:val="000000"/>
          <w:spacing w:val="-4"/>
          <w:sz w:val="24"/>
          <w:szCs w:val="24"/>
        </w:rPr>
        <w:t xml:space="preserve">Проверки домашнего </w:t>
      </w:r>
      <w:r w:rsidRPr="00565F8A">
        <w:rPr>
          <w:rFonts w:ascii="Times New Roman" w:hAnsi="Times New Roman" w:cs="Times New Roman"/>
          <w:color w:val="000000"/>
          <w:spacing w:val="-2"/>
          <w:sz w:val="24"/>
          <w:szCs w:val="24"/>
        </w:rPr>
        <w:t>задания</w:t>
      </w:r>
      <w:r w:rsidRPr="00565F8A">
        <w:rPr>
          <w:rFonts w:ascii="Times New Roman" w:hAnsi="Times New Roman" w:cs="Times New Roman"/>
          <w:sz w:val="24"/>
          <w:szCs w:val="24"/>
        </w:rPr>
        <w:t xml:space="preserve"> </w:t>
      </w:r>
    </w:p>
    <w:p w:rsidR="00324DF1" w:rsidRDefault="00565F8A" w:rsidP="00324DF1">
      <w:pPr>
        <w:widowControl w:val="0"/>
        <w:shd w:val="clear" w:color="auto" w:fill="FFFFFF"/>
        <w:autoSpaceDE w:val="0"/>
        <w:autoSpaceDN w:val="0"/>
        <w:adjustRightInd w:val="0"/>
        <w:spacing w:after="0" w:line="360" w:lineRule="auto"/>
        <w:ind w:right="85"/>
        <w:jc w:val="both"/>
        <w:rPr>
          <w:rFonts w:ascii="Times New Roman" w:hAnsi="Times New Roman" w:cs="Times New Roman"/>
          <w:sz w:val="24"/>
          <w:szCs w:val="24"/>
        </w:rPr>
      </w:pPr>
      <w:r w:rsidRPr="00565F8A">
        <w:rPr>
          <w:rFonts w:ascii="Times New Roman" w:hAnsi="Times New Roman" w:cs="Times New Roman"/>
          <w:sz w:val="24"/>
          <w:szCs w:val="24"/>
        </w:rPr>
        <w:t xml:space="preserve">Бернард Шоу утверждал: «Единственный путь, ведущий к знанию, — это деятельность». </w:t>
      </w:r>
      <w:r w:rsidR="00324DF1" w:rsidRPr="00324DF1">
        <w:rPr>
          <w:rFonts w:ascii="Times New Roman" w:eastAsia="Times New Roman" w:hAnsi="Times New Roman" w:cs="Times New Roman"/>
          <w:sz w:val="24"/>
          <w:szCs w:val="24"/>
        </w:rPr>
        <w:t>В центре любого образовательного процесса стоит ученик, ведомый учителем к знаниям. И если школьник от мотива «надо» придет к мотиву «мне интересно, я хочу это знать», то путь этот будет более радостным и плодотворным. Решению этой задачи как раз и способствует использование в процессе обучения интерактивной доски</w:t>
      </w:r>
      <w:r w:rsidR="00324DF1">
        <w:rPr>
          <w:rFonts w:ascii="Times New Roman" w:hAnsi="Times New Roman" w:cs="Times New Roman"/>
          <w:sz w:val="24"/>
          <w:szCs w:val="24"/>
        </w:rPr>
        <w:t>.</w:t>
      </w:r>
    </w:p>
    <w:p w:rsidR="00565F8A" w:rsidRPr="00565F8A" w:rsidRDefault="00565F8A" w:rsidP="00324DF1">
      <w:pPr>
        <w:widowControl w:val="0"/>
        <w:shd w:val="clear" w:color="auto" w:fill="FFFFFF"/>
        <w:autoSpaceDE w:val="0"/>
        <w:autoSpaceDN w:val="0"/>
        <w:adjustRightInd w:val="0"/>
        <w:spacing w:after="0" w:line="360" w:lineRule="auto"/>
        <w:ind w:right="85"/>
        <w:jc w:val="both"/>
        <w:rPr>
          <w:rFonts w:ascii="Times New Roman" w:hAnsi="Times New Roman" w:cs="Times New Roman"/>
          <w:sz w:val="24"/>
          <w:szCs w:val="24"/>
        </w:rPr>
      </w:pPr>
      <w:r w:rsidRPr="00565F8A">
        <w:rPr>
          <w:rFonts w:ascii="Times New Roman" w:hAnsi="Times New Roman" w:cs="Times New Roman"/>
          <w:sz w:val="24"/>
          <w:szCs w:val="24"/>
        </w:rPr>
        <w:t>Действительно, для того чтобы научить учащихся самостоятельно и творчески учиться, нужно включать их в специально организованную деятельность, сделать хозяевами этой деятельности.</w:t>
      </w:r>
    </w:p>
    <w:p w:rsidR="00964B22" w:rsidRDefault="00565F8A" w:rsidP="00565F8A">
      <w:pPr>
        <w:pStyle w:val="ajus"/>
        <w:spacing w:before="0" w:beforeAutospacing="0" w:after="0" w:afterAutospacing="0" w:line="360" w:lineRule="auto"/>
      </w:pPr>
      <w:r w:rsidRPr="00565F8A">
        <w:t xml:space="preserve">Перечислю </w:t>
      </w:r>
      <w:r w:rsidR="00964B22">
        <w:t>те способы деятельности, которые присутствуют у меня на уроках, когда я использую интерактивную доску.</w:t>
      </w:r>
    </w:p>
    <w:p w:rsidR="00964B22" w:rsidRDefault="00964B22" w:rsidP="00565F8A">
      <w:pPr>
        <w:pStyle w:val="ajus"/>
        <w:spacing w:before="0" w:beforeAutospacing="0" w:after="0" w:afterAutospacing="0" w:line="360" w:lineRule="auto"/>
      </w:pPr>
    </w:p>
    <w:p w:rsidR="00565F8A" w:rsidRPr="00964B22" w:rsidRDefault="00565F8A" w:rsidP="00964B22">
      <w:pPr>
        <w:pStyle w:val="ajus"/>
        <w:spacing w:before="0" w:beforeAutospacing="0" w:after="0" w:afterAutospacing="0" w:line="360" w:lineRule="auto"/>
        <w:jc w:val="center"/>
        <w:rPr>
          <w:b/>
          <w:caps/>
        </w:rPr>
      </w:pPr>
      <w:r w:rsidRPr="00964B22">
        <w:rPr>
          <w:b/>
          <w:caps/>
        </w:rPr>
        <w:t>способы использования  интерактивной доски:</w:t>
      </w:r>
    </w:p>
    <w:p w:rsidR="00565F8A" w:rsidRPr="00565F8A" w:rsidRDefault="00565F8A" w:rsidP="00565F8A">
      <w:pPr>
        <w:numPr>
          <w:ilvl w:val="0"/>
          <w:numId w:val="3"/>
        </w:numPr>
        <w:spacing w:after="0" w:line="360" w:lineRule="auto"/>
        <w:rPr>
          <w:rFonts w:ascii="Times New Roman" w:hAnsi="Times New Roman" w:cs="Times New Roman"/>
          <w:sz w:val="24"/>
          <w:szCs w:val="24"/>
        </w:rPr>
      </w:pPr>
      <w:r w:rsidRPr="00565F8A">
        <w:rPr>
          <w:rFonts w:ascii="Times New Roman" w:hAnsi="Times New Roman" w:cs="Times New Roman"/>
          <w:sz w:val="24"/>
          <w:szCs w:val="24"/>
        </w:rPr>
        <w:t>проведение мультимедийных презентаций (</w:t>
      </w:r>
      <w:proofErr w:type="gramStart"/>
      <w:r w:rsidR="00707AB2">
        <w:rPr>
          <w:rFonts w:ascii="Times New Roman" w:hAnsi="Times New Roman" w:cs="Times New Roman"/>
          <w:sz w:val="24"/>
          <w:szCs w:val="24"/>
        </w:rPr>
        <w:t>см</w:t>
      </w:r>
      <w:proofErr w:type="gramEnd"/>
      <w:r w:rsidR="00707AB2">
        <w:rPr>
          <w:rFonts w:ascii="Times New Roman" w:hAnsi="Times New Roman" w:cs="Times New Roman"/>
          <w:sz w:val="24"/>
          <w:szCs w:val="24"/>
        </w:rPr>
        <w:t>. презентацию «Умножение на разрядную единицу»</w:t>
      </w:r>
      <w:r w:rsidRPr="00565F8A">
        <w:rPr>
          <w:rFonts w:ascii="Times New Roman" w:hAnsi="Times New Roman" w:cs="Times New Roman"/>
          <w:sz w:val="24"/>
          <w:szCs w:val="24"/>
        </w:rPr>
        <w:t xml:space="preserve">); </w:t>
      </w:r>
    </w:p>
    <w:p w:rsidR="00565F8A" w:rsidRPr="00565F8A" w:rsidRDefault="00565F8A" w:rsidP="00565F8A">
      <w:pPr>
        <w:numPr>
          <w:ilvl w:val="0"/>
          <w:numId w:val="3"/>
        </w:numPr>
        <w:spacing w:after="0" w:line="360" w:lineRule="auto"/>
        <w:rPr>
          <w:rFonts w:ascii="Times New Roman" w:hAnsi="Times New Roman" w:cs="Times New Roman"/>
          <w:sz w:val="24"/>
          <w:szCs w:val="24"/>
        </w:rPr>
      </w:pPr>
      <w:proofErr w:type="gramStart"/>
      <w:r w:rsidRPr="00565F8A">
        <w:rPr>
          <w:rFonts w:ascii="Times New Roman" w:hAnsi="Times New Roman" w:cs="Times New Roman"/>
          <w:sz w:val="24"/>
          <w:szCs w:val="24"/>
        </w:rPr>
        <w:t xml:space="preserve">показ геометрии в действии (например, вращая треугольник, проверяя равенство фигур наложением, прикосновением меняя форму геометрических фигур); </w:t>
      </w:r>
      <w:r w:rsidR="00707AB2">
        <w:rPr>
          <w:rFonts w:ascii="Times New Roman" w:hAnsi="Times New Roman" w:cs="Times New Roman"/>
          <w:sz w:val="24"/>
          <w:szCs w:val="24"/>
        </w:rPr>
        <w:t>(см. «Углы»</w:t>
      </w:r>
      <w:proofErr w:type="gramEnd"/>
    </w:p>
    <w:p w:rsidR="00565F8A" w:rsidRPr="00565F8A" w:rsidRDefault="00565F8A" w:rsidP="00565F8A">
      <w:pPr>
        <w:numPr>
          <w:ilvl w:val="0"/>
          <w:numId w:val="3"/>
        </w:numPr>
        <w:spacing w:after="0" w:line="360" w:lineRule="auto"/>
        <w:rPr>
          <w:rFonts w:ascii="Times New Roman" w:hAnsi="Times New Roman" w:cs="Times New Roman"/>
          <w:sz w:val="24"/>
          <w:szCs w:val="24"/>
        </w:rPr>
      </w:pPr>
      <w:r w:rsidRPr="00565F8A">
        <w:rPr>
          <w:rFonts w:ascii="Times New Roman" w:hAnsi="Times New Roman" w:cs="Times New Roman"/>
          <w:sz w:val="24"/>
          <w:szCs w:val="24"/>
        </w:rPr>
        <w:t>иллюстрация теорем шаг за шагом (</w:t>
      </w:r>
      <w:proofErr w:type="gramStart"/>
      <w:r w:rsidR="00707AB2">
        <w:rPr>
          <w:rFonts w:ascii="Times New Roman" w:hAnsi="Times New Roman" w:cs="Times New Roman"/>
          <w:sz w:val="24"/>
          <w:szCs w:val="24"/>
        </w:rPr>
        <w:t>см</w:t>
      </w:r>
      <w:proofErr w:type="gramEnd"/>
      <w:r w:rsidR="00707AB2">
        <w:rPr>
          <w:rFonts w:ascii="Times New Roman" w:hAnsi="Times New Roman" w:cs="Times New Roman"/>
          <w:sz w:val="24"/>
          <w:szCs w:val="24"/>
        </w:rPr>
        <w:t>. «Площади»</w:t>
      </w:r>
      <w:r w:rsidRPr="00565F8A">
        <w:rPr>
          <w:rFonts w:ascii="Times New Roman" w:hAnsi="Times New Roman" w:cs="Times New Roman"/>
          <w:sz w:val="24"/>
          <w:szCs w:val="24"/>
        </w:rPr>
        <w:t xml:space="preserve">); </w:t>
      </w:r>
    </w:p>
    <w:p w:rsidR="00565F8A" w:rsidRPr="00565F8A" w:rsidRDefault="00565F8A" w:rsidP="00565F8A">
      <w:pPr>
        <w:numPr>
          <w:ilvl w:val="0"/>
          <w:numId w:val="3"/>
        </w:numPr>
        <w:spacing w:after="0" w:line="360" w:lineRule="auto"/>
        <w:rPr>
          <w:rFonts w:ascii="Times New Roman" w:hAnsi="Times New Roman" w:cs="Times New Roman"/>
          <w:sz w:val="24"/>
          <w:szCs w:val="24"/>
        </w:rPr>
      </w:pPr>
      <w:r w:rsidRPr="00565F8A">
        <w:rPr>
          <w:rFonts w:ascii="Times New Roman" w:hAnsi="Times New Roman" w:cs="Times New Roman"/>
          <w:sz w:val="24"/>
          <w:szCs w:val="24"/>
        </w:rPr>
        <w:t xml:space="preserve">проведение устного счета; </w:t>
      </w:r>
      <w:r w:rsidR="00707AB2">
        <w:rPr>
          <w:rFonts w:ascii="Times New Roman" w:hAnsi="Times New Roman" w:cs="Times New Roman"/>
          <w:sz w:val="24"/>
          <w:szCs w:val="24"/>
        </w:rPr>
        <w:t>(</w:t>
      </w:r>
      <w:proofErr w:type="gramStart"/>
      <w:r w:rsidR="00707AB2">
        <w:rPr>
          <w:rFonts w:ascii="Times New Roman" w:hAnsi="Times New Roman" w:cs="Times New Roman"/>
          <w:sz w:val="24"/>
          <w:szCs w:val="24"/>
        </w:rPr>
        <w:t>см</w:t>
      </w:r>
      <w:proofErr w:type="gramEnd"/>
      <w:r w:rsidR="00707AB2">
        <w:rPr>
          <w:rFonts w:ascii="Times New Roman" w:hAnsi="Times New Roman" w:cs="Times New Roman"/>
          <w:sz w:val="24"/>
          <w:szCs w:val="24"/>
        </w:rPr>
        <w:t>. «Свойства степени»)</w:t>
      </w:r>
    </w:p>
    <w:p w:rsidR="00565F8A" w:rsidRPr="00565F8A" w:rsidRDefault="00565F8A" w:rsidP="00565F8A">
      <w:pPr>
        <w:numPr>
          <w:ilvl w:val="0"/>
          <w:numId w:val="3"/>
        </w:numPr>
        <w:spacing w:after="0" w:line="360" w:lineRule="auto"/>
        <w:rPr>
          <w:rFonts w:ascii="Times New Roman" w:hAnsi="Times New Roman" w:cs="Times New Roman"/>
          <w:sz w:val="24"/>
          <w:szCs w:val="24"/>
        </w:rPr>
      </w:pPr>
      <w:r w:rsidRPr="00565F8A">
        <w:rPr>
          <w:rFonts w:ascii="Times New Roman" w:hAnsi="Times New Roman" w:cs="Times New Roman"/>
          <w:sz w:val="24"/>
          <w:szCs w:val="24"/>
        </w:rPr>
        <w:t xml:space="preserve">частичное закрывание экрана шторкой позволяет подавать информацию постепенно; </w:t>
      </w:r>
    </w:p>
    <w:p w:rsidR="00565F8A" w:rsidRPr="00565F8A" w:rsidRDefault="00565F8A" w:rsidP="00565F8A">
      <w:pPr>
        <w:numPr>
          <w:ilvl w:val="0"/>
          <w:numId w:val="3"/>
        </w:numPr>
        <w:spacing w:after="0" w:line="360" w:lineRule="auto"/>
        <w:rPr>
          <w:rFonts w:ascii="Times New Roman" w:hAnsi="Times New Roman" w:cs="Times New Roman"/>
          <w:sz w:val="24"/>
          <w:szCs w:val="24"/>
        </w:rPr>
      </w:pPr>
      <w:r w:rsidRPr="00565F8A">
        <w:rPr>
          <w:rFonts w:ascii="Times New Roman" w:hAnsi="Times New Roman" w:cs="Times New Roman"/>
          <w:sz w:val="24"/>
          <w:szCs w:val="24"/>
        </w:rPr>
        <w:t xml:space="preserve">заполнение пропусков в текстах, формулах, примерах, задачах, уравнениях при помощи цифровых чернил маркером; </w:t>
      </w:r>
      <w:r w:rsidR="00707AB2">
        <w:rPr>
          <w:rFonts w:ascii="Times New Roman" w:hAnsi="Times New Roman" w:cs="Times New Roman"/>
          <w:sz w:val="24"/>
          <w:szCs w:val="24"/>
        </w:rPr>
        <w:t>(</w:t>
      </w:r>
      <w:proofErr w:type="gramStart"/>
      <w:r w:rsidR="00707AB2">
        <w:rPr>
          <w:rFonts w:ascii="Times New Roman" w:hAnsi="Times New Roman" w:cs="Times New Roman"/>
          <w:sz w:val="24"/>
          <w:szCs w:val="24"/>
        </w:rPr>
        <w:t>см</w:t>
      </w:r>
      <w:proofErr w:type="gramEnd"/>
      <w:r w:rsidR="00707AB2">
        <w:rPr>
          <w:rFonts w:ascii="Times New Roman" w:hAnsi="Times New Roman" w:cs="Times New Roman"/>
          <w:sz w:val="24"/>
          <w:szCs w:val="24"/>
        </w:rPr>
        <w:t>. «Дроби»)</w:t>
      </w:r>
    </w:p>
    <w:p w:rsidR="00707AB2" w:rsidRDefault="00565F8A" w:rsidP="00565F8A">
      <w:pPr>
        <w:numPr>
          <w:ilvl w:val="0"/>
          <w:numId w:val="3"/>
        </w:numPr>
        <w:spacing w:after="0" w:line="360" w:lineRule="auto"/>
        <w:rPr>
          <w:rFonts w:ascii="Times New Roman" w:hAnsi="Times New Roman" w:cs="Times New Roman"/>
          <w:sz w:val="24"/>
          <w:szCs w:val="24"/>
        </w:rPr>
      </w:pPr>
      <w:r w:rsidRPr="00707AB2">
        <w:rPr>
          <w:rFonts w:ascii="Times New Roman" w:hAnsi="Times New Roman" w:cs="Times New Roman"/>
          <w:sz w:val="24"/>
          <w:szCs w:val="24"/>
        </w:rPr>
        <w:t>учащиеся могут взаимодействовать с объектами</w:t>
      </w:r>
      <w:r w:rsidR="00707AB2">
        <w:rPr>
          <w:rFonts w:ascii="Times New Roman" w:hAnsi="Times New Roman" w:cs="Times New Roman"/>
          <w:sz w:val="24"/>
          <w:szCs w:val="24"/>
        </w:rPr>
        <w:t xml:space="preserve"> (</w:t>
      </w:r>
      <w:proofErr w:type="gramStart"/>
      <w:r w:rsidR="00707AB2">
        <w:rPr>
          <w:rFonts w:ascii="Times New Roman" w:hAnsi="Times New Roman" w:cs="Times New Roman"/>
          <w:sz w:val="24"/>
          <w:szCs w:val="24"/>
        </w:rPr>
        <w:t>см</w:t>
      </w:r>
      <w:proofErr w:type="gramEnd"/>
      <w:r w:rsidR="00707AB2">
        <w:rPr>
          <w:rFonts w:ascii="Times New Roman" w:hAnsi="Times New Roman" w:cs="Times New Roman"/>
          <w:sz w:val="24"/>
          <w:szCs w:val="24"/>
        </w:rPr>
        <w:t xml:space="preserve">. </w:t>
      </w:r>
      <w:r w:rsidR="005B646C">
        <w:rPr>
          <w:rFonts w:ascii="Times New Roman" w:hAnsi="Times New Roman" w:cs="Times New Roman"/>
          <w:sz w:val="24"/>
          <w:szCs w:val="24"/>
        </w:rPr>
        <w:t>«</w:t>
      </w:r>
      <w:r w:rsidR="00707AB2">
        <w:rPr>
          <w:rFonts w:ascii="Times New Roman" w:hAnsi="Times New Roman" w:cs="Times New Roman"/>
          <w:sz w:val="24"/>
          <w:szCs w:val="24"/>
        </w:rPr>
        <w:t>Исследование линейной функции</w:t>
      </w:r>
      <w:r w:rsidR="005B646C">
        <w:rPr>
          <w:rFonts w:ascii="Times New Roman" w:hAnsi="Times New Roman" w:cs="Times New Roman"/>
          <w:sz w:val="24"/>
          <w:szCs w:val="24"/>
        </w:rPr>
        <w:t>»</w:t>
      </w:r>
      <w:r w:rsidR="00707AB2">
        <w:rPr>
          <w:rFonts w:ascii="Times New Roman" w:hAnsi="Times New Roman" w:cs="Times New Roman"/>
          <w:sz w:val="24"/>
          <w:szCs w:val="24"/>
        </w:rPr>
        <w:t>)</w:t>
      </w:r>
    </w:p>
    <w:p w:rsidR="00565F8A" w:rsidRPr="00707AB2" w:rsidRDefault="00565F8A" w:rsidP="00565F8A">
      <w:pPr>
        <w:numPr>
          <w:ilvl w:val="0"/>
          <w:numId w:val="3"/>
        </w:numPr>
        <w:spacing w:after="0" w:line="360" w:lineRule="auto"/>
        <w:rPr>
          <w:rFonts w:ascii="Times New Roman" w:hAnsi="Times New Roman" w:cs="Times New Roman"/>
          <w:sz w:val="24"/>
          <w:szCs w:val="24"/>
        </w:rPr>
      </w:pPr>
      <w:r w:rsidRPr="00707AB2">
        <w:rPr>
          <w:rFonts w:ascii="Times New Roman" w:hAnsi="Times New Roman" w:cs="Times New Roman"/>
          <w:sz w:val="24"/>
          <w:szCs w:val="24"/>
        </w:rPr>
        <w:t xml:space="preserve">к сделанным записям всегда можно вернуться и откорректировать их; </w:t>
      </w:r>
    </w:p>
    <w:p w:rsidR="00565F8A" w:rsidRPr="00565F8A" w:rsidRDefault="00565F8A" w:rsidP="00565F8A">
      <w:pPr>
        <w:numPr>
          <w:ilvl w:val="0"/>
          <w:numId w:val="3"/>
        </w:numPr>
        <w:spacing w:after="0" w:line="360" w:lineRule="auto"/>
        <w:rPr>
          <w:rFonts w:ascii="Times New Roman" w:hAnsi="Times New Roman" w:cs="Times New Roman"/>
          <w:sz w:val="24"/>
          <w:szCs w:val="24"/>
        </w:rPr>
      </w:pPr>
      <w:r w:rsidRPr="00565F8A">
        <w:rPr>
          <w:rFonts w:ascii="Times New Roman" w:hAnsi="Times New Roman" w:cs="Times New Roman"/>
          <w:sz w:val="24"/>
          <w:szCs w:val="24"/>
        </w:rPr>
        <w:t xml:space="preserve">записывать дополнительные пояснения поверх уже имеющихся записей; </w:t>
      </w:r>
    </w:p>
    <w:p w:rsidR="00565F8A" w:rsidRPr="00565F8A" w:rsidRDefault="00565F8A" w:rsidP="00565F8A">
      <w:pPr>
        <w:numPr>
          <w:ilvl w:val="0"/>
          <w:numId w:val="3"/>
        </w:numPr>
        <w:spacing w:after="0" w:line="360" w:lineRule="auto"/>
        <w:rPr>
          <w:rFonts w:ascii="Times New Roman" w:hAnsi="Times New Roman" w:cs="Times New Roman"/>
          <w:sz w:val="24"/>
          <w:szCs w:val="24"/>
        </w:rPr>
      </w:pPr>
      <w:r w:rsidRPr="00565F8A">
        <w:rPr>
          <w:rFonts w:ascii="Times New Roman" w:hAnsi="Times New Roman" w:cs="Times New Roman"/>
          <w:sz w:val="24"/>
          <w:szCs w:val="24"/>
        </w:rPr>
        <w:t>цифровыми чернилами маркером</w:t>
      </w:r>
      <w:r w:rsidR="005B646C">
        <w:rPr>
          <w:rFonts w:ascii="Times New Roman" w:hAnsi="Times New Roman" w:cs="Times New Roman"/>
          <w:sz w:val="24"/>
          <w:szCs w:val="24"/>
        </w:rPr>
        <w:t xml:space="preserve"> </w:t>
      </w:r>
      <w:r w:rsidRPr="00565F8A">
        <w:rPr>
          <w:rFonts w:ascii="Times New Roman" w:hAnsi="Times New Roman" w:cs="Times New Roman"/>
          <w:sz w:val="24"/>
          <w:szCs w:val="24"/>
        </w:rPr>
        <w:t xml:space="preserve"> учащиеся могут выделить </w:t>
      </w:r>
      <w:proofErr w:type="gramStart"/>
      <w:r w:rsidRPr="00565F8A">
        <w:rPr>
          <w:rFonts w:ascii="Times New Roman" w:hAnsi="Times New Roman" w:cs="Times New Roman"/>
          <w:sz w:val="24"/>
          <w:szCs w:val="24"/>
        </w:rPr>
        <w:t>необходимое</w:t>
      </w:r>
      <w:proofErr w:type="gramEnd"/>
      <w:r w:rsidRPr="00565F8A">
        <w:rPr>
          <w:rFonts w:ascii="Times New Roman" w:hAnsi="Times New Roman" w:cs="Times New Roman"/>
          <w:sz w:val="24"/>
          <w:szCs w:val="24"/>
        </w:rPr>
        <w:t xml:space="preserve">, записать наблюдения; </w:t>
      </w:r>
    </w:p>
    <w:p w:rsidR="00565F8A" w:rsidRPr="00565F8A" w:rsidRDefault="00565F8A" w:rsidP="00565F8A">
      <w:pPr>
        <w:numPr>
          <w:ilvl w:val="0"/>
          <w:numId w:val="3"/>
        </w:numPr>
        <w:spacing w:after="0" w:line="360" w:lineRule="auto"/>
        <w:rPr>
          <w:rFonts w:ascii="Times New Roman" w:hAnsi="Times New Roman" w:cs="Times New Roman"/>
          <w:sz w:val="24"/>
          <w:szCs w:val="24"/>
        </w:rPr>
      </w:pPr>
      <w:proofErr w:type="gramStart"/>
      <w:r w:rsidRPr="00565F8A">
        <w:rPr>
          <w:rFonts w:ascii="Times New Roman" w:hAnsi="Times New Roman" w:cs="Times New Roman"/>
          <w:sz w:val="24"/>
          <w:szCs w:val="24"/>
        </w:rPr>
        <w:t xml:space="preserve">заранее подготовить, создать используемый материал и комбинировать кадры из готовой коллекции изображений (рисунки и схемы к задачам, таблицы, графики, шаблоны линованной бумаги, подложки, символы, иллюстрации, системы координат, линейки и т.д.); </w:t>
      </w:r>
      <w:proofErr w:type="gramEnd"/>
    </w:p>
    <w:p w:rsidR="00565F8A" w:rsidRPr="00565F8A" w:rsidRDefault="00565F8A" w:rsidP="00565F8A">
      <w:pPr>
        <w:numPr>
          <w:ilvl w:val="0"/>
          <w:numId w:val="3"/>
        </w:numPr>
        <w:spacing w:after="0" w:line="360" w:lineRule="auto"/>
        <w:rPr>
          <w:rFonts w:ascii="Times New Roman" w:hAnsi="Times New Roman" w:cs="Times New Roman"/>
          <w:sz w:val="24"/>
          <w:szCs w:val="24"/>
        </w:rPr>
      </w:pPr>
      <w:r w:rsidRPr="00565F8A">
        <w:rPr>
          <w:rFonts w:ascii="Times New Roman" w:hAnsi="Times New Roman" w:cs="Times New Roman"/>
          <w:sz w:val="24"/>
          <w:szCs w:val="24"/>
        </w:rPr>
        <w:lastRenderedPageBreak/>
        <w:t xml:space="preserve">записать урок, корректируя его прямо в классе в соответствии с вопросами учащихся; </w:t>
      </w:r>
    </w:p>
    <w:p w:rsidR="00565F8A" w:rsidRPr="00565F8A" w:rsidRDefault="00565F8A" w:rsidP="00565F8A">
      <w:pPr>
        <w:numPr>
          <w:ilvl w:val="0"/>
          <w:numId w:val="3"/>
        </w:numPr>
        <w:spacing w:after="0" w:line="360" w:lineRule="auto"/>
        <w:rPr>
          <w:rFonts w:ascii="Times New Roman" w:hAnsi="Times New Roman" w:cs="Times New Roman"/>
          <w:sz w:val="24"/>
          <w:szCs w:val="24"/>
        </w:rPr>
      </w:pPr>
      <w:r w:rsidRPr="00565F8A">
        <w:rPr>
          <w:rFonts w:ascii="Times New Roman" w:hAnsi="Times New Roman" w:cs="Times New Roman"/>
          <w:sz w:val="24"/>
          <w:szCs w:val="24"/>
        </w:rPr>
        <w:t xml:space="preserve">записать готовый урок для заболевших детей на </w:t>
      </w:r>
      <w:proofErr w:type="spellStart"/>
      <w:r w:rsidRPr="00565F8A">
        <w:rPr>
          <w:rFonts w:ascii="Times New Roman" w:hAnsi="Times New Roman" w:cs="Times New Roman"/>
          <w:sz w:val="24"/>
          <w:szCs w:val="24"/>
        </w:rPr>
        <w:t>флэш-накопители</w:t>
      </w:r>
      <w:proofErr w:type="spellEnd"/>
      <w:r w:rsidRPr="00565F8A">
        <w:rPr>
          <w:rFonts w:ascii="Times New Roman" w:hAnsi="Times New Roman" w:cs="Times New Roman"/>
          <w:sz w:val="24"/>
          <w:szCs w:val="24"/>
        </w:rPr>
        <w:t xml:space="preserve"> или прямо в компьютер для отправки по электронной почте, распечатать его в виде готового конспекта при помощи принтера; </w:t>
      </w:r>
    </w:p>
    <w:p w:rsidR="00565F8A" w:rsidRDefault="00565F8A" w:rsidP="00565F8A">
      <w:pPr>
        <w:numPr>
          <w:ilvl w:val="0"/>
          <w:numId w:val="3"/>
        </w:numPr>
        <w:spacing w:after="0" w:line="360" w:lineRule="auto"/>
        <w:rPr>
          <w:rFonts w:ascii="Times New Roman" w:hAnsi="Times New Roman" w:cs="Times New Roman"/>
          <w:sz w:val="24"/>
          <w:szCs w:val="24"/>
        </w:rPr>
      </w:pPr>
      <w:r w:rsidRPr="00565F8A">
        <w:rPr>
          <w:rFonts w:ascii="Times New Roman" w:hAnsi="Times New Roman" w:cs="Times New Roman"/>
          <w:sz w:val="24"/>
          <w:szCs w:val="24"/>
        </w:rPr>
        <w:t xml:space="preserve">сохраненный урок можно использовать при повторении и закреплении материала, рефлексии, а так же для работы с другим классом (создавая, таким образом, свое методическое обеспечение). </w:t>
      </w:r>
    </w:p>
    <w:p w:rsidR="00964B22" w:rsidRDefault="00964B22" w:rsidP="00964B22">
      <w:pPr>
        <w:spacing w:after="0" w:line="360" w:lineRule="auto"/>
        <w:rPr>
          <w:rFonts w:ascii="Times New Roman" w:hAnsi="Times New Roman" w:cs="Times New Roman"/>
          <w:sz w:val="24"/>
          <w:szCs w:val="24"/>
        </w:rPr>
      </w:pPr>
    </w:p>
    <w:p w:rsidR="00964B22" w:rsidRDefault="00964B22" w:rsidP="00964B22">
      <w:pPr>
        <w:spacing w:after="0" w:line="360" w:lineRule="auto"/>
        <w:rPr>
          <w:rFonts w:ascii="Times New Roman" w:hAnsi="Times New Roman" w:cs="Times New Roman"/>
          <w:sz w:val="24"/>
          <w:szCs w:val="24"/>
        </w:rPr>
      </w:pPr>
    </w:p>
    <w:p w:rsidR="00964B22" w:rsidRPr="00964B22" w:rsidRDefault="00964B22" w:rsidP="00964B22">
      <w:pPr>
        <w:spacing w:after="0" w:line="360" w:lineRule="auto"/>
        <w:jc w:val="center"/>
        <w:rPr>
          <w:rFonts w:ascii="Times New Roman" w:hAnsi="Times New Roman" w:cs="Times New Roman"/>
          <w:b/>
          <w:caps/>
          <w:sz w:val="24"/>
          <w:szCs w:val="24"/>
        </w:rPr>
      </w:pPr>
      <w:r w:rsidRPr="00964B22">
        <w:rPr>
          <w:rFonts w:ascii="Times New Roman" w:hAnsi="Times New Roman" w:cs="Times New Roman"/>
          <w:b/>
          <w:caps/>
          <w:sz w:val="24"/>
          <w:szCs w:val="24"/>
        </w:rPr>
        <w:t>Этапы работы с интерактивной доской</w:t>
      </w:r>
    </w:p>
    <w:p w:rsidR="00565F8A" w:rsidRPr="00964B22" w:rsidRDefault="00964B22" w:rsidP="00565F8A">
      <w:pPr>
        <w:widowControl w:val="0"/>
        <w:shd w:val="clear" w:color="auto" w:fill="FFFFFF"/>
        <w:autoSpaceDE w:val="0"/>
        <w:autoSpaceDN w:val="0"/>
        <w:adjustRightInd w:val="0"/>
        <w:spacing w:after="0" w:line="360" w:lineRule="auto"/>
        <w:ind w:right="86"/>
        <w:jc w:val="both"/>
        <w:rPr>
          <w:rFonts w:ascii="Times New Roman" w:hAnsi="Times New Roman" w:cs="Times New Roman"/>
          <w:sz w:val="24"/>
          <w:szCs w:val="24"/>
          <w:u w:val="single"/>
        </w:rPr>
      </w:pPr>
      <w:r>
        <w:rPr>
          <w:rFonts w:ascii="Times New Roman" w:hAnsi="Times New Roman" w:cs="Times New Roman"/>
          <w:sz w:val="24"/>
          <w:szCs w:val="24"/>
          <w:u w:val="single"/>
        </w:rPr>
        <w:t>Э</w:t>
      </w:r>
      <w:r w:rsidRPr="00964B22">
        <w:rPr>
          <w:rFonts w:ascii="Times New Roman" w:hAnsi="Times New Roman" w:cs="Times New Roman"/>
          <w:sz w:val="24"/>
          <w:szCs w:val="24"/>
          <w:u w:val="single"/>
        </w:rPr>
        <w:t>тап</w:t>
      </w:r>
      <w:r>
        <w:rPr>
          <w:rFonts w:ascii="Times New Roman" w:hAnsi="Times New Roman" w:cs="Times New Roman"/>
          <w:sz w:val="24"/>
          <w:szCs w:val="24"/>
          <w:u w:val="single"/>
        </w:rPr>
        <w:t xml:space="preserve"> обучения</w:t>
      </w:r>
      <w:r w:rsidRPr="00964B22">
        <w:rPr>
          <w:rFonts w:ascii="Times New Roman" w:hAnsi="Times New Roman" w:cs="Times New Roman"/>
          <w:sz w:val="24"/>
          <w:szCs w:val="24"/>
          <w:u w:val="single"/>
        </w:rPr>
        <w:t>.</w:t>
      </w:r>
    </w:p>
    <w:p w:rsidR="00964B22" w:rsidRPr="00964B22" w:rsidRDefault="00964B22" w:rsidP="00964B22">
      <w:pPr>
        <w:widowControl w:val="0"/>
        <w:shd w:val="clear" w:color="auto" w:fill="FFFFFF"/>
        <w:autoSpaceDE w:val="0"/>
        <w:autoSpaceDN w:val="0"/>
        <w:adjustRightInd w:val="0"/>
        <w:spacing w:after="0" w:line="360" w:lineRule="auto"/>
        <w:ind w:right="86"/>
        <w:jc w:val="both"/>
        <w:rPr>
          <w:rFonts w:ascii="Times New Roman" w:hAnsi="Times New Roman" w:cs="Times New Roman"/>
          <w:sz w:val="24"/>
          <w:szCs w:val="24"/>
        </w:rPr>
      </w:pPr>
      <w:r w:rsidRPr="00964B22">
        <w:rPr>
          <w:rFonts w:ascii="Times New Roman" w:hAnsi="Times New Roman"/>
          <w:sz w:val="24"/>
          <w:szCs w:val="28"/>
        </w:rPr>
        <w:t xml:space="preserve"> </w:t>
      </w:r>
      <w:r w:rsidRPr="00964B22">
        <w:rPr>
          <w:rFonts w:ascii="Times New Roman" w:hAnsi="Times New Roman"/>
          <w:sz w:val="24"/>
        </w:rPr>
        <w:t xml:space="preserve">         Следует заметить и то, что использование интерактивной доски требует </w:t>
      </w:r>
      <w:proofErr w:type="spellStart"/>
      <w:r w:rsidRPr="00964B22">
        <w:rPr>
          <w:rFonts w:ascii="Times New Roman" w:hAnsi="Times New Roman"/>
          <w:sz w:val="24"/>
        </w:rPr>
        <w:t>скурпулёзной</w:t>
      </w:r>
      <w:proofErr w:type="spellEnd"/>
      <w:r w:rsidRPr="00964B22">
        <w:rPr>
          <w:rFonts w:ascii="Times New Roman" w:hAnsi="Times New Roman"/>
          <w:sz w:val="24"/>
        </w:rPr>
        <w:t>, детальной   подготовки, хороших навыков работы с компьютером.   Потраченные усилия и время обязательно приводят к желаемому результату.</w:t>
      </w:r>
    </w:p>
    <w:p w:rsidR="00964B22" w:rsidRPr="00964B22" w:rsidRDefault="00964B22" w:rsidP="00964B22">
      <w:pPr>
        <w:pStyle w:val="a3"/>
        <w:spacing w:before="0" w:beforeAutospacing="0" w:after="0" w:afterAutospacing="0" w:line="360" w:lineRule="auto"/>
        <w:rPr>
          <w:rFonts w:cs="Tahoma"/>
          <w:szCs w:val="20"/>
        </w:rPr>
      </w:pPr>
      <w:r w:rsidRPr="00964B22">
        <w:rPr>
          <w:rFonts w:cs="Tahoma"/>
          <w:szCs w:val="20"/>
        </w:rPr>
        <w:t>Если в вашем учебном классе установили интерактивную доску и у вас есть желание научиться работать с ней, то могу рекомендовать:</w:t>
      </w:r>
    </w:p>
    <w:p w:rsidR="00964B22" w:rsidRPr="00964B22" w:rsidRDefault="00964B22" w:rsidP="00964B22">
      <w:pPr>
        <w:pStyle w:val="a3"/>
        <w:spacing w:before="0" w:beforeAutospacing="0" w:after="0" w:afterAutospacing="0" w:line="360" w:lineRule="auto"/>
        <w:rPr>
          <w:rFonts w:cs="Tahoma"/>
          <w:szCs w:val="20"/>
        </w:rPr>
      </w:pPr>
      <w:r w:rsidRPr="00964B22">
        <w:rPr>
          <w:rFonts w:cs="Tahoma"/>
          <w:szCs w:val="20"/>
        </w:rPr>
        <w:t xml:space="preserve">Сначала научиться включать компьютер и интерактивную доску и разобраться со всеми шнурами и кнопками подключения; </w:t>
      </w:r>
    </w:p>
    <w:p w:rsidR="00964B22" w:rsidRPr="00964B22" w:rsidRDefault="00964B22" w:rsidP="00964B22">
      <w:pPr>
        <w:pStyle w:val="a3"/>
        <w:spacing w:before="0" w:beforeAutospacing="0" w:after="0" w:afterAutospacing="0" w:line="360" w:lineRule="auto"/>
        <w:rPr>
          <w:rFonts w:cs="Tahoma"/>
          <w:szCs w:val="20"/>
        </w:rPr>
      </w:pPr>
      <w:r w:rsidRPr="00964B22">
        <w:rPr>
          <w:rFonts w:cs="Tahoma"/>
          <w:szCs w:val="20"/>
        </w:rPr>
        <w:t xml:space="preserve">Изучить программное обеспечение </w:t>
      </w:r>
      <w:r w:rsidR="004A4DB4">
        <w:rPr>
          <w:rFonts w:cs="Tahoma"/>
          <w:szCs w:val="20"/>
        </w:rPr>
        <w:t xml:space="preserve">интерактивной доски </w:t>
      </w:r>
      <w:r w:rsidRPr="00964B22">
        <w:rPr>
          <w:rFonts w:cs="Tahoma"/>
          <w:szCs w:val="20"/>
        </w:rPr>
        <w:t>и ее функциональные возможност</w:t>
      </w:r>
      <w:proofErr w:type="gramStart"/>
      <w:r w:rsidRPr="00964B22">
        <w:rPr>
          <w:rFonts w:cs="Tahoma"/>
          <w:szCs w:val="20"/>
        </w:rPr>
        <w:t>и(</w:t>
      </w:r>
      <w:proofErr w:type="gramEnd"/>
      <w:r w:rsidRPr="00964B22">
        <w:rPr>
          <w:rFonts w:cs="Tahoma"/>
          <w:szCs w:val="20"/>
        </w:rPr>
        <w:t xml:space="preserve">писать виртуальными чернилами, печатать тексты, строить фигуры, группировать и разгруппировывать объекты, увеличивать или уменьшать размеры, распределять информацию на слайдах, переходить на следующие слайды, использовать задвижку для скрытия информации, применить коллекционные материалы, прикреплять для гиперссылок нужные файлы, сохранять набранный материал и открывать его по необходимости). Загрузить программное обеспечение </w:t>
      </w:r>
      <w:proofErr w:type="gramStart"/>
      <w:r w:rsidRPr="00964B22">
        <w:rPr>
          <w:rFonts w:cs="Tahoma"/>
          <w:szCs w:val="20"/>
        </w:rPr>
        <w:t>на те</w:t>
      </w:r>
      <w:proofErr w:type="gramEnd"/>
      <w:r w:rsidRPr="00964B22">
        <w:rPr>
          <w:rFonts w:cs="Tahoma"/>
          <w:szCs w:val="20"/>
        </w:rPr>
        <w:t xml:space="preserve"> компьютеры, где вы работаете и готовитесь к урокам. Приобретите </w:t>
      </w:r>
      <w:proofErr w:type="spellStart"/>
      <w:r w:rsidRPr="00964B22">
        <w:rPr>
          <w:rFonts w:cs="Tahoma"/>
          <w:szCs w:val="20"/>
        </w:rPr>
        <w:t>флеш-память</w:t>
      </w:r>
      <w:proofErr w:type="spellEnd"/>
      <w:r w:rsidRPr="00964B22">
        <w:rPr>
          <w:rFonts w:cs="Tahoma"/>
          <w:szCs w:val="20"/>
        </w:rPr>
        <w:t xml:space="preserve"> для пер</w:t>
      </w:r>
      <w:r w:rsidR="004A4DB4">
        <w:rPr>
          <w:rFonts w:cs="Tahoma"/>
          <w:szCs w:val="20"/>
        </w:rPr>
        <w:t>еноса подготовленных материалов.</w:t>
      </w:r>
    </w:p>
    <w:p w:rsidR="00964B22" w:rsidRPr="00964B22" w:rsidRDefault="00964B22" w:rsidP="00964B22">
      <w:pPr>
        <w:pStyle w:val="a3"/>
        <w:rPr>
          <w:u w:val="single"/>
        </w:rPr>
      </w:pPr>
      <w:r w:rsidRPr="00964B22">
        <w:rPr>
          <w:u w:val="single"/>
        </w:rPr>
        <w:t xml:space="preserve">Подготовительный этап </w:t>
      </w:r>
    </w:p>
    <w:p w:rsidR="00964B22" w:rsidRPr="004A4DB4" w:rsidRDefault="00964B22" w:rsidP="004A4DB4">
      <w:pPr>
        <w:pStyle w:val="a3"/>
        <w:spacing w:before="0" w:beforeAutospacing="0" w:after="0" w:afterAutospacing="0" w:line="360" w:lineRule="auto"/>
      </w:pPr>
      <w:r w:rsidRPr="004A4DB4">
        <w:t xml:space="preserve">Составьте план урока и создайте необходимые сопровождающие слайды к уроку. После того как фрагмент урока вами составлен и вы определили, на каком этапе урока будете применять, надо включить компьютер, сделать калибровку, открыть свой файл. Затем постепенно, если ученики не </w:t>
      </w:r>
      <w:proofErr w:type="gramStart"/>
      <w:r w:rsidRPr="004A4DB4">
        <w:t>знают</w:t>
      </w:r>
      <w:proofErr w:type="gramEnd"/>
      <w:r w:rsidRPr="004A4DB4">
        <w:t xml:space="preserve"> как работать на компьютере, инструктировать учащихся по работе с чернилами, ластиком и другими инструментами. На самых первых </w:t>
      </w:r>
      <w:r w:rsidRPr="004A4DB4">
        <w:lastRenderedPageBreak/>
        <w:t>уроках все ученики тянут руки, чтобы подойти к доске и ответить. Перемены используйте для тренинга работы на интерактивной доске</w:t>
      </w:r>
      <w:proofErr w:type="gramStart"/>
      <w:r w:rsidRPr="004A4DB4">
        <w:t xml:space="preserve"> К</w:t>
      </w:r>
      <w:proofErr w:type="gramEnd"/>
      <w:r w:rsidRPr="004A4DB4">
        <w:t>огда все ученики освоят работу на доске, ажиотаж проходит и наступает деловая научная работа.</w:t>
      </w:r>
    </w:p>
    <w:p w:rsidR="004A4DB4" w:rsidRDefault="004A4DB4" w:rsidP="00964B22">
      <w:pPr>
        <w:pStyle w:val="a3"/>
        <w:rPr>
          <w:u w:val="single"/>
        </w:rPr>
      </w:pPr>
    </w:p>
    <w:p w:rsidR="004A4DB4" w:rsidRPr="004A4DB4" w:rsidRDefault="004A4DB4" w:rsidP="00964B22">
      <w:pPr>
        <w:pStyle w:val="a3"/>
        <w:rPr>
          <w:u w:val="single"/>
        </w:rPr>
      </w:pPr>
      <w:r w:rsidRPr="004A4DB4">
        <w:rPr>
          <w:u w:val="single"/>
        </w:rPr>
        <w:t>Этап систематизации</w:t>
      </w:r>
    </w:p>
    <w:p w:rsidR="00964B22" w:rsidRPr="004A4DB4" w:rsidRDefault="00964B22" w:rsidP="004A4DB4">
      <w:pPr>
        <w:pStyle w:val="a3"/>
        <w:spacing w:before="0" w:beforeAutospacing="0" w:after="0" w:afterAutospacing="0" w:line="360" w:lineRule="auto"/>
      </w:pPr>
      <w:r w:rsidRPr="004A4DB4">
        <w:t xml:space="preserve">Все созданные файлы систематизируйте в единую методическую базу и добавляйте в нее любые тематические разработки к уроку (презентации, </w:t>
      </w:r>
      <w:proofErr w:type="spellStart"/>
      <w:proofErr w:type="gramStart"/>
      <w:r w:rsidRPr="004A4DB4">
        <w:t>видео-материалы</w:t>
      </w:r>
      <w:proofErr w:type="spellEnd"/>
      <w:proofErr w:type="gramEnd"/>
      <w:r w:rsidRPr="004A4DB4">
        <w:t>, и т.п.).</w:t>
      </w:r>
    </w:p>
    <w:p w:rsidR="00964B22" w:rsidRPr="004A4DB4" w:rsidRDefault="00964B22" w:rsidP="004A4DB4">
      <w:pPr>
        <w:pStyle w:val="a3"/>
        <w:spacing w:before="0" w:beforeAutospacing="0" w:after="0" w:afterAutospacing="0" w:line="360" w:lineRule="auto"/>
      </w:pPr>
      <w:r w:rsidRPr="004A4DB4">
        <w:t xml:space="preserve">Предложите учащимся загрузить программное обеспечение на свой компьютер и использовать его при выполнении домашних заданий, для изучения пропущенных уроков или подготовки собственных материалов к уроку. </w:t>
      </w:r>
    </w:p>
    <w:p w:rsidR="004A4DB4" w:rsidRDefault="004A4DB4" w:rsidP="00565F8A">
      <w:pPr>
        <w:widowControl w:val="0"/>
        <w:shd w:val="clear" w:color="auto" w:fill="FFFFFF"/>
        <w:autoSpaceDE w:val="0"/>
        <w:autoSpaceDN w:val="0"/>
        <w:adjustRightInd w:val="0"/>
        <w:spacing w:after="0" w:line="360" w:lineRule="auto"/>
        <w:ind w:right="86"/>
        <w:jc w:val="both"/>
        <w:rPr>
          <w:rFonts w:ascii="Times New Roman" w:hAnsi="Times New Roman" w:cs="Times New Roman"/>
          <w:sz w:val="24"/>
          <w:szCs w:val="24"/>
        </w:rPr>
      </w:pPr>
    </w:p>
    <w:p w:rsidR="00324DF1" w:rsidRPr="00324DF1" w:rsidRDefault="00324DF1" w:rsidP="00324DF1">
      <w:pPr>
        <w:spacing w:after="0" w:line="360" w:lineRule="auto"/>
        <w:jc w:val="center"/>
        <w:rPr>
          <w:rFonts w:ascii="Times New Roman" w:hAnsi="Times New Roman" w:cs="Times New Roman"/>
          <w:b/>
          <w:caps/>
          <w:sz w:val="24"/>
          <w:szCs w:val="24"/>
        </w:rPr>
      </w:pPr>
      <w:r w:rsidRPr="00324DF1">
        <w:rPr>
          <w:rFonts w:ascii="Times New Roman" w:hAnsi="Times New Roman" w:cs="Times New Roman"/>
          <w:b/>
          <w:caps/>
          <w:sz w:val="24"/>
          <w:szCs w:val="24"/>
        </w:rPr>
        <w:t xml:space="preserve">Сравнительная характеристика уроков, проводимых с помощью </w:t>
      </w:r>
    </w:p>
    <w:p w:rsidR="00324DF1" w:rsidRPr="00324DF1" w:rsidRDefault="00324DF1" w:rsidP="00324DF1">
      <w:pPr>
        <w:spacing w:after="0" w:line="360" w:lineRule="auto"/>
        <w:jc w:val="center"/>
        <w:rPr>
          <w:rFonts w:ascii="Times New Roman" w:hAnsi="Times New Roman" w:cs="Times New Roman"/>
          <w:b/>
          <w:caps/>
          <w:sz w:val="24"/>
          <w:szCs w:val="24"/>
        </w:rPr>
      </w:pPr>
      <w:r w:rsidRPr="00324DF1">
        <w:rPr>
          <w:rFonts w:ascii="Times New Roman" w:hAnsi="Times New Roman" w:cs="Times New Roman"/>
          <w:b/>
          <w:caps/>
          <w:sz w:val="24"/>
          <w:szCs w:val="24"/>
        </w:rPr>
        <w:t>интерактивной доски и других технических средств и классических уроков.</w:t>
      </w:r>
    </w:p>
    <w:p w:rsidR="00324DF1" w:rsidRPr="00324DF1" w:rsidRDefault="00324DF1" w:rsidP="00324DF1">
      <w:pPr>
        <w:spacing w:after="0" w:line="360" w:lineRule="auto"/>
        <w:rPr>
          <w:rFonts w:ascii="Times New Roman" w:hAnsi="Times New Roman" w:cs="Times New Roman"/>
          <w:sz w:val="24"/>
          <w:szCs w:val="24"/>
        </w:rPr>
      </w:pPr>
      <w:r w:rsidRPr="00324DF1">
        <w:rPr>
          <w:rFonts w:ascii="Times New Roman" w:hAnsi="Times New Roman" w:cs="Times New Roman"/>
          <w:sz w:val="24"/>
          <w:szCs w:val="24"/>
        </w:rPr>
        <w:t>Приведу сравнительный анализ уроков  на примере нескольких тем.</w:t>
      </w:r>
    </w:p>
    <w:p w:rsidR="00324DF1" w:rsidRPr="00324DF1" w:rsidRDefault="00324DF1" w:rsidP="00324DF1">
      <w:pPr>
        <w:spacing w:after="0" w:line="360" w:lineRule="auto"/>
        <w:rPr>
          <w:rFonts w:ascii="Times New Roman" w:hAnsi="Times New Roman" w:cs="Times New Roman"/>
          <w:sz w:val="24"/>
          <w:szCs w:val="24"/>
        </w:rPr>
      </w:pPr>
      <w:proofErr w:type="spellStart"/>
      <w:r w:rsidRPr="00324DF1">
        <w:rPr>
          <w:rFonts w:ascii="Times New Roman" w:hAnsi="Times New Roman" w:cs="Times New Roman"/>
          <w:sz w:val="24"/>
          <w:szCs w:val="24"/>
        </w:rPr>
        <w:t>еометрия</w:t>
      </w:r>
      <w:proofErr w:type="spellEnd"/>
      <w:r w:rsidRPr="00324DF1">
        <w:rPr>
          <w:rFonts w:ascii="Times New Roman" w:hAnsi="Times New Roman" w:cs="Times New Roman"/>
          <w:sz w:val="24"/>
          <w:szCs w:val="24"/>
        </w:rPr>
        <w:t xml:space="preserve">, 8 класс, тема «Теорема Пифагора». </w:t>
      </w:r>
    </w:p>
    <w:p w:rsidR="00324DF1" w:rsidRPr="00324DF1" w:rsidRDefault="00324DF1" w:rsidP="00324DF1">
      <w:pPr>
        <w:spacing w:after="0" w:line="360" w:lineRule="auto"/>
        <w:rPr>
          <w:rFonts w:ascii="Times New Roman" w:hAnsi="Times New Roman" w:cs="Times New Roman"/>
          <w:sz w:val="24"/>
          <w:szCs w:val="24"/>
        </w:rPr>
      </w:pPr>
    </w:p>
    <w:tbl>
      <w:tblPr>
        <w:tblStyle w:val="a6"/>
        <w:tblW w:w="0" w:type="auto"/>
        <w:tblLook w:val="01E0"/>
      </w:tblPr>
      <w:tblGrid>
        <w:gridCol w:w="2808"/>
        <w:gridCol w:w="3420"/>
        <w:gridCol w:w="3343"/>
      </w:tblGrid>
      <w:tr w:rsidR="00324DF1" w:rsidRPr="00324DF1" w:rsidTr="004B135B">
        <w:tc>
          <w:tcPr>
            <w:tcW w:w="2808" w:type="dxa"/>
            <w:tcBorders>
              <w:top w:val="single" w:sz="4" w:space="0" w:color="auto"/>
              <w:left w:val="single" w:sz="4" w:space="0" w:color="auto"/>
              <w:bottom w:val="single" w:sz="4" w:space="0" w:color="auto"/>
              <w:right w:val="single" w:sz="4" w:space="0" w:color="auto"/>
            </w:tcBorders>
          </w:tcPr>
          <w:p w:rsidR="00324DF1" w:rsidRPr="00324DF1" w:rsidRDefault="00324DF1" w:rsidP="00324DF1">
            <w:pPr>
              <w:spacing w:line="360" w:lineRule="auto"/>
              <w:rPr>
                <w:sz w:val="24"/>
                <w:szCs w:val="24"/>
              </w:rPr>
            </w:pPr>
            <w:r w:rsidRPr="00324DF1">
              <w:rPr>
                <w:sz w:val="24"/>
                <w:szCs w:val="24"/>
              </w:rPr>
              <w:t>Этапы урока</w:t>
            </w:r>
          </w:p>
        </w:tc>
        <w:tc>
          <w:tcPr>
            <w:tcW w:w="3420" w:type="dxa"/>
            <w:tcBorders>
              <w:top w:val="single" w:sz="4" w:space="0" w:color="auto"/>
              <w:left w:val="single" w:sz="4" w:space="0" w:color="auto"/>
              <w:bottom w:val="single" w:sz="4" w:space="0" w:color="auto"/>
              <w:right w:val="single" w:sz="4" w:space="0" w:color="auto"/>
            </w:tcBorders>
          </w:tcPr>
          <w:p w:rsidR="00324DF1" w:rsidRPr="00324DF1" w:rsidRDefault="00324DF1" w:rsidP="00324DF1">
            <w:pPr>
              <w:spacing w:line="360" w:lineRule="auto"/>
              <w:rPr>
                <w:sz w:val="24"/>
                <w:szCs w:val="24"/>
              </w:rPr>
            </w:pPr>
            <w:r w:rsidRPr="00324DF1">
              <w:rPr>
                <w:sz w:val="24"/>
                <w:szCs w:val="24"/>
              </w:rPr>
              <w:t xml:space="preserve">Урок с использованием интерактивной доски </w:t>
            </w:r>
          </w:p>
        </w:tc>
        <w:tc>
          <w:tcPr>
            <w:tcW w:w="3343" w:type="dxa"/>
            <w:tcBorders>
              <w:top w:val="single" w:sz="4" w:space="0" w:color="auto"/>
              <w:left w:val="single" w:sz="4" w:space="0" w:color="auto"/>
              <w:bottom w:val="single" w:sz="4" w:space="0" w:color="auto"/>
              <w:right w:val="single" w:sz="4" w:space="0" w:color="auto"/>
            </w:tcBorders>
          </w:tcPr>
          <w:p w:rsidR="00324DF1" w:rsidRPr="00324DF1" w:rsidRDefault="00324DF1" w:rsidP="00324DF1">
            <w:pPr>
              <w:spacing w:line="360" w:lineRule="auto"/>
              <w:rPr>
                <w:sz w:val="24"/>
                <w:szCs w:val="24"/>
              </w:rPr>
            </w:pPr>
            <w:r w:rsidRPr="00324DF1">
              <w:rPr>
                <w:sz w:val="24"/>
                <w:szCs w:val="24"/>
              </w:rPr>
              <w:t>Классический урок</w:t>
            </w:r>
          </w:p>
        </w:tc>
      </w:tr>
      <w:tr w:rsidR="00324DF1" w:rsidRPr="00324DF1" w:rsidTr="004B135B">
        <w:tc>
          <w:tcPr>
            <w:tcW w:w="2808" w:type="dxa"/>
            <w:tcBorders>
              <w:top w:val="single" w:sz="4" w:space="0" w:color="auto"/>
              <w:left w:val="single" w:sz="4" w:space="0" w:color="auto"/>
              <w:bottom w:val="single" w:sz="4" w:space="0" w:color="auto"/>
              <w:right w:val="single" w:sz="4" w:space="0" w:color="auto"/>
            </w:tcBorders>
          </w:tcPr>
          <w:p w:rsidR="00324DF1" w:rsidRPr="00324DF1" w:rsidRDefault="00324DF1" w:rsidP="00324DF1">
            <w:pPr>
              <w:spacing w:line="360" w:lineRule="auto"/>
              <w:rPr>
                <w:sz w:val="24"/>
                <w:szCs w:val="24"/>
              </w:rPr>
            </w:pPr>
            <w:r w:rsidRPr="00324DF1">
              <w:rPr>
                <w:sz w:val="24"/>
                <w:szCs w:val="24"/>
              </w:rPr>
              <w:t>1. Устная работа и разбор домашнего задания</w:t>
            </w:r>
          </w:p>
          <w:p w:rsidR="00324DF1" w:rsidRPr="00324DF1" w:rsidRDefault="00324DF1" w:rsidP="00324DF1">
            <w:pPr>
              <w:spacing w:line="360" w:lineRule="auto"/>
              <w:rPr>
                <w:sz w:val="24"/>
                <w:szCs w:val="24"/>
              </w:rPr>
            </w:pPr>
            <w:r w:rsidRPr="00324DF1">
              <w:rPr>
                <w:sz w:val="24"/>
                <w:szCs w:val="24"/>
              </w:rPr>
              <w:t>(необходимо решить 5-7 простых задач на нахождение элементов прямоугольного треугольника; часть этих задач является промежуточными этапами решения домашних задач).</w:t>
            </w:r>
          </w:p>
        </w:tc>
        <w:tc>
          <w:tcPr>
            <w:tcW w:w="3420" w:type="dxa"/>
            <w:tcBorders>
              <w:top w:val="single" w:sz="4" w:space="0" w:color="auto"/>
              <w:left w:val="single" w:sz="4" w:space="0" w:color="auto"/>
              <w:bottom w:val="single" w:sz="4" w:space="0" w:color="auto"/>
              <w:right w:val="single" w:sz="4" w:space="0" w:color="auto"/>
            </w:tcBorders>
          </w:tcPr>
          <w:p w:rsidR="00324DF1" w:rsidRPr="00324DF1" w:rsidRDefault="00324DF1" w:rsidP="00324DF1">
            <w:pPr>
              <w:spacing w:line="360" w:lineRule="auto"/>
              <w:rPr>
                <w:sz w:val="24"/>
                <w:szCs w:val="24"/>
              </w:rPr>
            </w:pPr>
            <w:r w:rsidRPr="00324DF1">
              <w:rPr>
                <w:sz w:val="24"/>
                <w:szCs w:val="24"/>
              </w:rPr>
              <w:t xml:space="preserve">На доску </w:t>
            </w:r>
            <w:proofErr w:type="gramStart"/>
            <w:r w:rsidRPr="00324DF1">
              <w:rPr>
                <w:sz w:val="24"/>
                <w:szCs w:val="24"/>
              </w:rPr>
              <w:t>выводится</w:t>
            </w:r>
            <w:proofErr w:type="gramEnd"/>
            <w:r w:rsidRPr="00324DF1">
              <w:rPr>
                <w:sz w:val="24"/>
                <w:szCs w:val="24"/>
              </w:rPr>
              <w:t xml:space="preserve"> готовый чертеж к задаче или вопросу, учащиеся, при необходимости, выполняют дополнительные построения и   по данному чертежу рассказывают решение задачи. Чертежи появляются на доске последовательно, что позволяет избежать ненужного нагромождения чертежей. </w:t>
            </w:r>
          </w:p>
          <w:p w:rsidR="00324DF1" w:rsidRPr="00324DF1" w:rsidRDefault="00324DF1" w:rsidP="00324DF1">
            <w:pPr>
              <w:spacing w:line="360" w:lineRule="auto"/>
              <w:rPr>
                <w:sz w:val="24"/>
                <w:szCs w:val="24"/>
              </w:rPr>
            </w:pPr>
            <w:r w:rsidRPr="00324DF1">
              <w:rPr>
                <w:sz w:val="24"/>
                <w:szCs w:val="24"/>
              </w:rPr>
              <w:t xml:space="preserve">Поскольку чертежи выполнены в среде «живая </w:t>
            </w:r>
            <w:r w:rsidRPr="00324DF1">
              <w:rPr>
                <w:sz w:val="24"/>
                <w:szCs w:val="24"/>
              </w:rPr>
              <w:lastRenderedPageBreak/>
              <w:t>математика», появляется дополнительная возможность поэкспериментировать с условием задачи, изменяя чертеж и рассматривая различные случаи, что ведет к развитию геометрических представлений учащихся и лучшему пониманию темы.</w:t>
            </w:r>
          </w:p>
          <w:p w:rsidR="00324DF1" w:rsidRPr="00324DF1" w:rsidRDefault="00324DF1" w:rsidP="00324DF1">
            <w:pPr>
              <w:spacing w:line="360" w:lineRule="auto"/>
              <w:rPr>
                <w:sz w:val="24"/>
                <w:szCs w:val="24"/>
              </w:rPr>
            </w:pPr>
          </w:p>
        </w:tc>
        <w:tc>
          <w:tcPr>
            <w:tcW w:w="3343" w:type="dxa"/>
            <w:tcBorders>
              <w:top w:val="single" w:sz="4" w:space="0" w:color="auto"/>
              <w:left w:val="single" w:sz="4" w:space="0" w:color="auto"/>
              <w:bottom w:val="single" w:sz="4" w:space="0" w:color="auto"/>
              <w:right w:val="single" w:sz="4" w:space="0" w:color="auto"/>
            </w:tcBorders>
          </w:tcPr>
          <w:p w:rsidR="00324DF1" w:rsidRPr="00324DF1" w:rsidRDefault="00324DF1" w:rsidP="00324DF1">
            <w:pPr>
              <w:spacing w:line="360" w:lineRule="auto"/>
              <w:rPr>
                <w:sz w:val="24"/>
                <w:szCs w:val="24"/>
              </w:rPr>
            </w:pPr>
            <w:r w:rsidRPr="00324DF1">
              <w:rPr>
                <w:sz w:val="24"/>
                <w:szCs w:val="24"/>
              </w:rPr>
              <w:lastRenderedPageBreak/>
              <w:t xml:space="preserve"> </w:t>
            </w:r>
            <w:proofErr w:type="gramStart"/>
            <w:r w:rsidRPr="00324DF1">
              <w:rPr>
                <w:sz w:val="24"/>
                <w:szCs w:val="24"/>
              </w:rPr>
              <w:t>Возможны</w:t>
            </w:r>
            <w:proofErr w:type="gramEnd"/>
            <w:r w:rsidRPr="00324DF1">
              <w:rPr>
                <w:sz w:val="24"/>
                <w:szCs w:val="24"/>
              </w:rPr>
              <w:t xml:space="preserve"> 2 варианта:</w:t>
            </w:r>
          </w:p>
          <w:p w:rsidR="00324DF1" w:rsidRPr="00324DF1" w:rsidRDefault="00324DF1" w:rsidP="00324DF1">
            <w:pPr>
              <w:numPr>
                <w:ilvl w:val="0"/>
                <w:numId w:val="5"/>
              </w:numPr>
              <w:spacing w:line="360" w:lineRule="auto"/>
              <w:rPr>
                <w:sz w:val="24"/>
                <w:szCs w:val="24"/>
              </w:rPr>
            </w:pPr>
            <w:r w:rsidRPr="00324DF1">
              <w:rPr>
                <w:sz w:val="24"/>
                <w:szCs w:val="24"/>
              </w:rPr>
              <w:t>Чертежи на доске заготовлены заранее.</w:t>
            </w:r>
          </w:p>
          <w:p w:rsidR="00324DF1" w:rsidRPr="00324DF1" w:rsidRDefault="00324DF1" w:rsidP="00324DF1">
            <w:pPr>
              <w:spacing w:line="360" w:lineRule="auto"/>
              <w:ind w:left="360"/>
              <w:rPr>
                <w:sz w:val="24"/>
                <w:szCs w:val="24"/>
              </w:rPr>
            </w:pPr>
            <w:r w:rsidRPr="00324DF1">
              <w:rPr>
                <w:sz w:val="24"/>
                <w:szCs w:val="24"/>
              </w:rPr>
              <w:t>Плюс: экономия времени на уроке</w:t>
            </w:r>
          </w:p>
          <w:p w:rsidR="00324DF1" w:rsidRPr="00324DF1" w:rsidRDefault="00324DF1" w:rsidP="00324DF1">
            <w:pPr>
              <w:spacing w:line="360" w:lineRule="auto"/>
              <w:ind w:left="360"/>
              <w:rPr>
                <w:sz w:val="24"/>
                <w:szCs w:val="24"/>
              </w:rPr>
            </w:pPr>
            <w:r w:rsidRPr="00324DF1">
              <w:rPr>
                <w:sz w:val="24"/>
                <w:szCs w:val="24"/>
              </w:rPr>
              <w:t xml:space="preserve">Минусы: а) большое количество чертежей на доске мешает некоторым учащимся сосредоточиться на конкретной задаче, </w:t>
            </w:r>
          </w:p>
          <w:p w:rsidR="00324DF1" w:rsidRPr="00324DF1" w:rsidRDefault="00324DF1" w:rsidP="00324DF1">
            <w:pPr>
              <w:spacing w:line="360" w:lineRule="auto"/>
              <w:ind w:left="360"/>
              <w:rPr>
                <w:sz w:val="24"/>
                <w:szCs w:val="24"/>
              </w:rPr>
            </w:pPr>
            <w:r w:rsidRPr="00324DF1">
              <w:rPr>
                <w:sz w:val="24"/>
                <w:szCs w:val="24"/>
              </w:rPr>
              <w:t xml:space="preserve">б) на доске остается мало места  для </w:t>
            </w:r>
            <w:r w:rsidRPr="00324DF1">
              <w:rPr>
                <w:sz w:val="24"/>
                <w:szCs w:val="24"/>
              </w:rPr>
              <w:lastRenderedPageBreak/>
              <w:t>дополнительных выкладок к каждой конкретной задаче, что может привести к непониманию каких-то моментов решения.</w:t>
            </w:r>
          </w:p>
          <w:p w:rsidR="00324DF1" w:rsidRPr="00324DF1" w:rsidRDefault="00324DF1" w:rsidP="00324DF1">
            <w:pPr>
              <w:spacing w:line="360" w:lineRule="auto"/>
              <w:ind w:left="360"/>
              <w:rPr>
                <w:sz w:val="24"/>
                <w:szCs w:val="24"/>
              </w:rPr>
            </w:pPr>
            <w:r w:rsidRPr="00324DF1">
              <w:rPr>
                <w:sz w:val="24"/>
                <w:szCs w:val="24"/>
              </w:rPr>
              <w:t>2) Чертежи выполняются и стираются по мере решения задач.</w:t>
            </w:r>
          </w:p>
          <w:p w:rsidR="00324DF1" w:rsidRPr="00324DF1" w:rsidRDefault="00324DF1" w:rsidP="00324DF1">
            <w:pPr>
              <w:spacing w:line="360" w:lineRule="auto"/>
              <w:ind w:left="360"/>
              <w:rPr>
                <w:sz w:val="24"/>
                <w:szCs w:val="24"/>
              </w:rPr>
            </w:pPr>
            <w:r w:rsidRPr="00324DF1">
              <w:rPr>
                <w:sz w:val="24"/>
                <w:szCs w:val="24"/>
              </w:rPr>
              <w:t xml:space="preserve">Минус: потеря времени на выполнение чертежей (в среднем 3-4 минуты). </w:t>
            </w:r>
          </w:p>
        </w:tc>
      </w:tr>
      <w:tr w:rsidR="00324DF1" w:rsidRPr="00324DF1" w:rsidTr="004B135B">
        <w:tc>
          <w:tcPr>
            <w:tcW w:w="2808" w:type="dxa"/>
            <w:tcBorders>
              <w:top w:val="single" w:sz="4" w:space="0" w:color="auto"/>
              <w:left w:val="single" w:sz="4" w:space="0" w:color="auto"/>
              <w:bottom w:val="single" w:sz="4" w:space="0" w:color="auto"/>
              <w:right w:val="single" w:sz="4" w:space="0" w:color="auto"/>
            </w:tcBorders>
          </w:tcPr>
          <w:p w:rsidR="00324DF1" w:rsidRPr="00324DF1" w:rsidRDefault="00324DF1" w:rsidP="00324DF1">
            <w:pPr>
              <w:spacing w:line="360" w:lineRule="auto"/>
              <w:rPr>
                <w:sz w:val="24"/>
                <w:szCs w:val="24"/>
              </w:rPr>
            </w:pPr>
            <w:r w:rsidRPr="00324DF1">
              <w:rPr>
                <w:sz w:val="24"/>
                <w:szCs w:val="24"/>
              </w:rPr>
              <w:lastRenderedPageBreak/>
              <w:t>2. Решение задач на нахождение площади четырехугольников (с использованием теоремы Пифагора).</w:t>
            </w:r>
          </w:p>
        </w:tc>
        <w:tc>
          <w:tcPr>
            <w:tcW w:w="3420" w:type="dxa"/>
            <w:tcBorders>
              <w:top w:val="single" w:sz="4" w:space="0" w:color="auto"/>
              <w:left w:val="single" w:sz="4" w:space="0" w:color="auto"/>
              <w:bottom w:val="single" w:sz="4" w:space="0" w:color="auto"/>
              <w:right w:val="single" w:sz="4" w:space="0" w:color="auto"/>
            </w:tcBorders>
          </w:tcPr>
          <w:p w:rsidR="00324DF1" w:rsidRPr="00324DF1" w:rsidRDefault="00324DF1" w:rsidP="00324DF1">
            <w:pPr>
              <w:spacing w:line="360" w:lineRule="auto"/>
              <w:rPr>
                <w:sz w:val="24"/>
                <w:szCs w:val="24"/>
              </w:rPr>
            </w:pPr>
            <w:r w:rsidRPr="00324DF1">
              <w:rPr>
                <w:sz w:val="24"/>
                <w:szCs w:val="24"/>
              </w:rPr>
              <w:t>Использование готовых чертежей позволяет письменно решить на уроке 3-4 задачи, а также сравнить различные способы решения одной и той же задачи и рассмотреть вопрос, сколько различных решений может иметь задача.</w:t>
            </w:r>
          </w:p>
        </w:tc>
        <w:tc>
          <w:tcPr>
            <w:tcW w:w="3343" w:type="dxa"/>
            <w:tcBorders>
              <w:top w:val="single" w:sz="4" w:space="0" w:color="auto"/>
              <w:left w:val="single" w:sz="4" w:space="0" w:color="auto"/>
              <w:bottom w:val="single" w:sz="4" w:space="0" w:color="auto"/>
              <w:right w:val="single" w:sz="4" w:space="0" w:color="auto"/>
            </w:tcBorders>
          </w:tcPr>
          <w:p w:rsidR="00324DF1" w:rsidRPr="00324DF1" w:rsidRDefault="00324DF1" w:rsidP="00324DF1">
            <w:pPr>
              <w:spacing w:line="360" w:lineRule="auto"/>
              <w:rPr>
                <w:sz w:val="24"/>
                <w:szCs w:val="24"/>
              </w:rPr>
            </w:pPr>
            <w:r w:rsidRPr="00324DF1">
              <w:rPr>
                <w:sz w:val="24"/>
                <w:szCs w:val="24"/>
              </w:rPr>
              <w:t xml:space="preserve">Письменно решаются только 1-2 задачи (в очень редких случаях  - 3). </w:t>
            </w:r>
          </w:p>
          <w:p w:rsidR="00324DF1" w:rsidRPr="00324DF1" w:rsidRDefault="00324DF1" w:rsidP="00324DF1">
            <w:pPr>
              <w:spacing w:line="360" w:lineRule="auto"/>
              <w:rPr>
                <w:sz w:val="24"/>
                <w:szCs w:val="24"/>
              </w:rPr>
            </w:pPr>
            <w:r w:rsidRPr="00324DF1">
              <w:rPr>
                <w:sz w:val="24"/>
                <w:szCs w:val="24"/>
              </w:rPr>
              <w:t>Времени на разбор разных способов решения задачи, а также количества решений в зависимости от исходных данных, как правило, не остается.</w:t>
            </w:r>
          </w:p>
        </w:tc>
      </w:tr>
      <w:tr w:rsidR="00324DF1" w:rsidRPr="00324DF1" w:rsidTr="004B135B">
        <w:tc>
          <w:tcPr>
            <w:tcW w:w="2808" w:type="dxa"/>
            <w:tcBorders>
              <w:top w:val="single" w:sz="4" w:space="0" w:color="auto"/>
              <w:left w:val="single" w:sz="4" w:space="0" w:color="auto"/>
              <w:bottom w:val="single" w:sz="4" w:space="0" w:color="auto"/>
              <w:right w:val="single" w:sz="4" w:space="0" w:color="auto"/>
            </w:tcBorders>
          </w:tcPr>
          <w:p w:rsidR="00324DF1" w:rsidRPr="00324DF1" w:rsidRDefault="00324DF1" w:rsidP="00324DF1">
            <w:pPr>
              <w:spacing w:line="360" w:lineRule="auto"/>
              <w:rPr>
                <w:sz w:val="24"/>
                <w:szCs w:val="24"/>
              </w:rPr>
            </w:pPr>
            <w:r w:rsidRPr="00324DF1">
              <w:rPr>
                <w:sz w:val="24"/>
                <w:szCs w:val="24"/>
              </w:rPr>
              <w:t>3. Подведение итогов урока</w:t>
            </w:r>
          </w:p>
        </w:tc>
        <w:tc>
          <w:tcPr>
            <w:tcW w:w="3420" w:type="dxa"/>
            <w:tcBorders>
              <w:top w:val="single" w:sz="4" w:space="0" w:color="auto"/>
              <w:left w:val="single" w:sz="4" w:space="0" w:color="auto"/>
              <w:bottom w:val="single" w:sz="4" w:space="0" w:color="auto"/>
              <w:right w:val="single" w:sz="4" w:space="0" w:color="auto"/>
            </w:tcBorders>
          </w:tcPr>
          <w:p w:rsidR="00324DF1" w:rsidRPr="00324DF1" w:rsidRDefault="00324DF1" w:rsidP="00324DF1">
            <w:pPr>
              <w:spacing w:line="360" w:lineRule="auto"/>
              <w:rPr>
                <w:sz w:val="24"/>
                <w:szCs w:val="24"/>
              </w:rPr>
            </w:pPr>
            <w:proofErr w:type="gramStart"/>
            <w:r w:rsidRPr="00324DF1">
              <w:rPr>
                <w:sz w:val="24"/>
                <w:szCs w:val="24"/>
              </w:rPr>
              <w:t>Вся информация, появляющаяся в процессе урока на доске сохраняется</w:t>
            </w:r>
            <w:proofErr w:type="gramEnd"/>
            <w:r w:rsidRPr="00324DF1">
              <w:rPr>
                <w:sz w:val="24"/>
                <w:szCs w:val="24"/>
              </w:rPr>
              <w:t>, и  можно быстро просмотреть задачи, решенные на уроке, повторить основные моменты, сделать выводы.</w:t>
            </w:r>
          </w:p>
        </w:tc>
        <w:tc>
          <w:tcPr>
            <w:tcW w:w="3343" w:type="dxa"/>
            <w:tcBorders>
              <w:top w:val="single" w:sz="4" w:space="0" w:color="auto"/>
              <w:left w:val="single" w:sz="4" w:space="0" w:color="auto"/>
              <w:bottom w:val="single" w:sz="4" w:space="0" w:color="auto"/>
              <w:right w:val="single" w:sz="4" w:space="0" w:color="auto"/>
            </w:tcBorders>
          </w:tcPr>
          <w:p w:rsidR="00324DF1" w:rsidRPr="00324DF1" w:rsidRDefault="00324DF1" w:rsidP="00324DF1">
            <w:pPr>
              <w:spacing w:line="360" w:lineRule="auto"/>
              <w:rPr>
                <w:sz w:val="24"/>
                <w:szCs w:val="24"/>
              </w:rPr>
            </w:pPr>
            <w:r w:rsidRPr="00324DF1">
              <w:rPr>
                <w:sz w:val="24"/>
                <w:szCs w:val="24"/>
              </w:rPr>
              <w:t xml:space="preserve">Из-за нехватки свободного места на доске большая часть решенных задач была стерта, а значит, при подведении итогов урока единственное, к чему может адресовать учащихся учитель,  - это их тетради. </w:t>
            </w:r>
          </w:p>
          <w:p w:rsidR="00324DF1" w:rsidRPr="00324DF1" w:rsidRDefault="00324DF1" w:rsidP="00324DF1">
            <w:pPr>
              <w:spacing w:line="360" w:lineRule="auto"/>
              <w:rPr>
                <w:sz w:val="24"/>
                <w:szCs w:val="24"/>
              </w:rPr>
            </w:pPr>
            <w:r w:rsidRPr="00324DF1">
              <w:rPr>
                <w:sz w:val="24"/>
                <w:szCs w:val="24"/>
              </w:rPr>
              <w:t xml:space="preserve">Если у учащихся возникает в конце урока вопрос по какой-либо решенной задаче или при формулировке выводов, чертеж к задаче или этапы рассуждений приходится </w:t>
            </w:r>
            <w:r w:rsidRPr="00324DF1">
              <w:rPr>
                <w:sz w:val="24"/>
                <w:szCs w:val="24"/>
              </w:rPr>
              <w:lastRenderedPageBreak/>
              <w:t>восстанавливать на доске заново. (Дополнительная трата времени 3-4 минуты).</w:t>
            </w:r>
          </w:p>
        </w:tc>
      </w:tr>
      <w:tr w:rsidR="00324DF1" w:rsidRPr="00324DF1" w:rsidTr="004B135B">
        <w:tc>
          <w:tcPr>
            <w:tcW w:w="2808" w:type="dxa"/>
            <w:tcBorders>
              <w:top w:val="single" w:sz="4" w:space="0" w:color="auto"/>
              <w:left w:val="single" w:sz="4" w:space="0" w:color="auto"/>
              <w:bottom w:val="single" w:sz="4" w:space="0" w:color="auto"/>
              <w:right w:val="single" w:sz="4" w:space="0" w:color="auto"/>
            </w:tcBorders>
          </w:tcPr>
          <w:p w:rsidR="00324DF1" w:rsidRPr="00324DF1" w:rsidRDefault="00324DF1" w:rsidP="00324DF1">
            <w:pPr>
              <w:spacing w:line="360" w:lineRule="auto"/>
              <w:rPr>
                <w:sz w:val="24"/>
                <w:szCs w:val="24"/>
              </w:rPr>
            </w:pPr>
            <w:r w:rsidRPr="00324DF1">
              <w:rPr>
                <w:sz w:val="24"/>
                <w:szCs w:val="24"/>
              </w:rPr>
              <w:lastRenderedPageBreak/>
              <w:t>Дополнительные преимущества интерактивной доски</w:t>
            </w:r>
          </w:p>
        </w:tc>
        <w:tc>
          <w:tcPr>
            <w:tcW w:w="3420" w:type="dxa"/>
            <w:tcBorders>
              <w:top w:val="single" w:sz="4" w:space="0" w:color="auto"/>
              <w:left w:val="single" w:sz="4" w:space="0" w:color="auto"/>
              <w:bottom w:val="single" w:sz="4" w:space="0" w:color="auto"/>
              <w:right w:val="single" w:sz="4" w:space="0" w:color="auto"/>
            </w:tcBorders>
          </w:tcPr>
          <w:p w:rsidR="00324DF1" w:rsidRPr="00324DF1" w:rsidRDefault="00324DF1" w:rsidP="00324DF1">
            <w:pPr>
              <w:spacing w:line="360" w:lineRule="auto"/>
              <w:rPr>
                <w:sz w:val="24"/>
                <w:szCs w:val="24"/>
              </w:rPr>
            </w:pPr>
            <w:r w:rsidRPr="00324DF1">
              <w:rPr>
                <w:sz w:val="24"/>
                <w:szCs w:val="24"/>
              </w:rPr>
              <w:t>1. На одном и том же чертеже можно решить несколько задач, быстро удаляя рукописные пометки. Сам чертеж при этом не стирается.</w:t>
            </w:r>
          </w:p>
          <w:p w:rsidR="00324DF1" w:rsidRPr="00324DF1" w:rsidRDefault="00324DF1" w:rsidP="00324DF1">
            <w:pPr>
              <w:spacing w:line="360" w:lineRule="auto"/>
              <w:rPr>
                <w:sz w:val="24"/>
                <w:szCs w:val="24"/>
              </w:rPr>
            </w:pPr>
            <w:r w:rsidRPr="00324DF1">
              <w:rPr>
                <w:sz w:val="24"/>
                <w:szCs w:val="24"/>
              </w:rPr>
              <w:t>2. Если ученик по какой-либо причине пропустил урок, все записи урока сохраняются в электронном виде, и он может в любой момент просмотреть их и отработать материал самостоятельно.</w:t>
            </w:r>
          </w:p>
        </w:tc>
        <w:tc>
          <w:tcPr>
            <w:tcW w:w="3343" w:type="dxa"/>
            <w:tcBorders>
              <w:top w:val="single" w:sz="4" w:space="0" w:color="auto"/>
              <w:left w:val="single" w:sz="4" w:space="0" w:color="auto"/>
              <w:bottom w:val="single" w:sz="4" w:space="0" w:color="auto"/>
              <w:right w:val="single" w:sz="4" w:space="0" w:color="auto"/>
            </w:tcBorders>
          </w:tcPr>
          <w:p w:rsidR="00324DF1" w:rsidRPr="00324DF1" w:rsidRDefault="00324DF1" w:rsidP="00324DF1">
            <w:pPr>
              <w:spacing w:line="360" w:lineRule="auto"/>
              <w:rPr>
                <w:sz w:val="24"/>
                <w:szCs w:val="24"/>
              </w:rPr>
            </w:pPr>
          </w:p>
        </w:tc>
      </w:tr>
    </w:tbl>
    <w:p w:rsidR="00324DF1" w:rsidRPr="00324DF1" w:rsidRDefault="00324DF1" w:rsidP="00324DF1">
      <w:pPr>
        <w:spacing w:after="0" w:line="360" w:lineRule="auto"/>
        <w:rPr>
          <w:rFonts w:ascii="Times New Roman" w:hAnsi="Times New Roman" w:cs="Times New Roman"/>
          <w:sz w:val="24"/>
          <w:szCs w:val="24"/>
        </w:rPr>
      </w:pPr>
    </w:p>
    <w:p w:rsidR="00324DF1" w:rsidRPr="00324DF1" w:rsidRDefault="00324DF1" w:rsidP="00324DF1">
      <w:pPr>
        <w:spacing w:after="0" w:line="360" w:lineRule="auto"/>
        <w:rPr>
          <w:rFonts w:ascii="Times New Roman" w:hAnsi="Times New Roman" w:cs="Times New Roman"/>
          <w:sz w:val="24"/>
          <w:szCs w:val="24"/>
        </w:rPr>
      </w:pPr>
    </w:p>
    <w:p w:rsidR="00324DF1" w:rsidRPr="00324DF1" w:rsidRDefault="00324DF1" w:rsidP="00324DF1">
      <w:pPr>
        <w:spacing w:after="0" w:line="360" w:lineRule="auto"/>
        <w:rPr>
          <w:rFonts w:ascii="Times New Roman" w:hAnsi="Times New Roman" w:cs="Times New Roman"/>
          <w:sz w:val="24"/>
          <w:szCs w:val="24"/>
        </w:rPr>
      </w:pPr>
    </w:p>
    <w:p w:rsidR="00324DF1" w:rsidRPr="00324DF1" w:rsidRDefault="00324DF1" w:rsidP="00324DF1">
      <w:pPr>
        <w:spacing w:after="0" w:line="360" w:lineRule="auto"/>
        <w:rPr>
          <w:rFonts w:ascii="Times New Roman" w:hAnsi="Times New Roman" w:cs="Times New Roman"/>
          <w:sz w:val="24"/>
          <w:szCs w:val="24"/>
        </w:rPr>
      </w:pPr>
      <w:r w:rsidRPr="00324DF1">
        <w:rPr>
          <w:rFonts w:ascii="Times New Roman" w:hAnsi="Times New Roman" w:cs="Times New Roman"/>
          <w:sz w:val="24"/>
          <w:szCs w:val="24"/>
        </w:rPr>
        <w:t>При изучении темы «Функция, свойства функции, графики» также целесообразно использовать интерактивную доску. Это дает возможность:</w:t>
      </w:r>
    </w:p>
    <w:p w:rsidR="00324DF1" w:rsidRPr="00324DF1" w:rsidRDefault="00324DF1" w:rsidP="00324DF1">
      <w:pPr>
        <w:numPr>
          <w:ilvl w:val="0"/>
          <w:numId w:val="6"/>
        </w:numPr>
        <w:spacing w:after="0" w:line="360" w:lineRule="auto"/>
        <w:rPr>
          <w:rFonts w:ascii="Times New Roman" w:hAnsi="Times New Roman" w:cs="Times New Roman"/>
          <w:sz w:val="24"/>
          <w:szCs w:val="24"/>
        </w:rPr>
      </w:pPr>
      <w:r w:rsidRPr="00324DF1">
        <w:rPr>
          <w:rFonts w:ascii="Times New Roman" w:hAnsi="Times New Roman" w:cs="Times New Roman"/>
          <w:sz w:val="24"/>
          <w:szCs w:val="24"/>
        </w:rPr>
        <w:t>Не рисовать заново для каждого задания систему координат (экономия времени 1-2 минуты на каждый график).</w:t>
      </w:r>
    </w:p>
    <w:p w:rsidR="00324DF1" w:rsidRPr="00324DF1" w:rsidRDefault="00324DF1" w:rsidP="00324DF1">
      <w:pPr>
        <w:numPr>
          <w:ilvl w:val="0"/>
          <w:numId w:val="6"/>
        </w:numPr>
        <w:spacing w:after="0" w:line="360" w:lineRule="auto"/>
        <w:rPr>
          <w:rFonts w:ascii="Times New Roman" w:hAnsi="Times New Roman" w:cs="Times New Roman"/>
          <w:sz w:val="24"/>
          <w:szCs w:val="24"/>
        </w:rPr>
      </w:pPr>
      <w:r w:rsidRPr="00324DF1">
        <w:rPr>
          <w:rFonts w:ascii="Times New Roman" w:hAnsi="Times New Roman" w:cs="Times New Roman"/>
          <w:sz w:val="24"/>
          <w:szCs w:val="24"/>
        </w:rPr>
        <w:t>Быстро воспроизводить графики сложных функций, в результате чего уменьшается время на проверку домашнего задания  и на разбор самостоятельной работы учащихся по построению графиков функций в среднем на 5-6 минут.</w:t>
      </w:r>
    </w:p>
    <w:p w:rsidR="00324DF1" w:rsidRPr="00324DF1" w:rsidRDefault="00324DF1" w:rsidP="00324DF1">
      <w:pPr>
        <w:numPr>
          <w:ilvl w:val="0"/>
          <w:numId w:val="6"/>
        </w:numPr>
        <w:spacing w:after="0" w:line="360" w:lineRule="auto"/>
        <w:rPr>
          <w:rFonts w:ascii="Times New Roman" w:hAnsi="Times New Roman" w:cs="Times New Roman"/>
          <w:sz w:val="24"/>
          <w:szCs w:val="24"/>
        </w:rPr>
      </w:pPr>
      <w:r w:rsidRPr="00324DF1">
        <w:rPr>
          <w:rFonts w:ascii="Times New Roman" w:hAnsi="Times New Roman" w:cs="Times New Roman"/>
          <w:sz w:val="24"/>
          <w:szCs w:val="24"/>
        </w:rPr>
        <w:t>Появляется возможность быстро (одним движением руки) изменить масштаб графика, сделав его более наглядным для той или иной цели.</w:t>
      </w:r>
    </w:p>
    <w:p w:rsidR="00324DF1" w:rsidRPr="00324DF1" w:rsidRDefault="00324DF1" w:rsidP="00324DF1">
      <w:pPr>
        <w:numPr>
          <w:ilvl w:val="0"/>
          <w:numId w:val="6"/>
        </w:numPr>
        <w:spacing w:after="0" w:line="360" w:lineRule="auto"/>
        <w:rPr>
          <w:rFonts w:ascii="Times New Roman" w:hAnsi="Times New Roman" w:cs="Times New Roman"/>
          <w:sz w:val="24"/>
          <w:szCs w:val="24"/>
        </w:rPr>
      </w:pPr>
      <w:r w:rsidRPr="00324DF1">
        <w:rPr>
          <w:rFonts w:ascii="Times New Roman" w:hAnsi="Times New Roman" w:cs="Times New Roman"/>
          <w:sz w:val="24"/>
          <w:szCs w:val="24"/>
        </w:rPr>
        <w:t>Решать графически большое количество уравнений и неравенств, в том числе с параметром, изменяя чертеж по ходу решения. Для сравнения: вместо 2-3 уравнений или неравенств за урок можно решить более 10 уравнений и неравенств.</w:t>
      </w:r>
    </w:p>
    <w:p w:rsidR="00324DF1" w:rsidRPr="00324DF1" w:rsidRDefault="00324DF1" w:rsidP="00324DF1">
      <w:pPr>
        <w:spacing w:after="0" w:line="360" w:lineRule="auto"/>
        <w:ind w:left="708"/>
        <w:rPr>
          <w:rFonts w:ascii="Times New Roman" w:hAnsi="Times New Roman" w:cs="Times New Roman"/>
          <w:sz w:val="24"/>
          <w:szCs w:val="24"/>
        </w:rPr>
      </w:pPr>
      <w:r w:rsidRPr="00324DF1">
        <w:rPr>
          <w:rFonts w:ascii="Times New Roman" w:hAnsi="Times New Roman" w:cs="Times New Roman"/>
          <w:sz w:val="24"/>
          <w:szCs w:val="24"/>
        </w:rPr>
        <w:t xml:space="preserve">и т.д. </w:t>
      </w:r>
    </w:p>
    <w:p w:rsidR="00324DF1" w:rsidRDefault="00324DF1" w:rsidP="00324DF1">
      <w:pPr>
        <w:spacing w:after="0" w:line="360" w:lineRule="auto"/>
        <w:rPr>
          <w:rFonts w:ascii="Times New Roman" w:hAnsi="Times New Roman" w:cs="Times New Roman"/>
          <w:sz w:val="24"/>
          <w:szCs w:val="24"/>
        </w:rPr>
      </w:pPr>
    </w:p>
    <w:p w:rsidR="00324DF1" w:rsidRDefault="00324DF1" w:rsidP="00324DF1">
      <w:pPr>
        <w:spacing w:after="0" w:line="360" w:lineRule="auto"/>
        <w:rPr>
          <w:rFonts w:ascii="Times New Roman" w:hAnsi="Times New Roman" w:cs="Times New Roman"/>
          <w:sz w:val="24"/>
          <w:szCs w:val="24"/>
        </w:rPr>
      </w:pPr>
    </w:p>
    <w:p w:rsidR="00324DF1" w:rsidRDefault="00324DF1" w:rsidP="00324DF1">
      <w:pPr>
        <w:spacing w:after="0" w:line="360" w:lineRule="auto"/>
        <w:rPr>
          <w:rFonts w:ascii="Times New Roman" w:hAnsi="Times New Roman" w:cs="Times New Roman"/>
          <w:sz w:val="24"/>
          <w:szCs w:val="24"/>
        </w:rPr>
      </w:pPr>
    </w:p>
    <w:p w:rsidR="00324DF1" w:rsidRPr="00324DF1" w:rsidRDefault="00324DF1" w:rsidP="00324DF1">
      <w:pPr>
        <w:spacing w:after="0" w:line="360" w:lineRule="auto"/>
        <w:rPr>
          <w:rFonts w:ascii="Times New Roman" w:hAnsi="Times New Roman" w:cs="Times New Roman"/>
          <w:sz w:val="24"/>
          <w:szCs w:val="24"/>
        </w:rPr>
      </w:pPr>
    </w:p>
    <w:p w:rsidR="00324DF1" w:rsidRDefault="00324DF1" w:rsidP="00324DF1">
      <w:pPr>
        <w:spacing w:after="0" w:line="360" w:lineRule="auto"/>
        <w:rPr>
          <w:rFonts w:ascii="Times New Roman" w:hAnsi="Times New Roman" w:cs="Times New Roman"/>
          <w:sz w:val="24"/>
          <w:szCs w:val="24"/>
        </w:rPr>
      </w:pPr>
    </w:p>
    <w:p w:rsidR="00324DF1" w:rsidRPr="00324DF1" w:rsidRDefault="00324DF1" w:rsidP="00324DF1">
      <w:pPr>
        <w:spacing w:after="0" w:line="360" w:lineRule="auto"/>
        <w:rPr>
          <w:rFonts w:ascii="Times New Roman" w:hAnsi="Times New Roman" w:cs="Times New Roman"/>
          <w:b/>
          <w:caps/>
          <w:sz w:val="24"/>
          <w:szCs w:val="24"/>
        </w:rPr>
      </w:pPr>
      <w:r w:rsidRPr="00324DF1">
        <w:rPr>
          <w:rFonts w:ascii="Times New Roman" w:hAnsi="Times New Roman" w:cs="Times New Roman"/>
          <w:b/>
          <w:caps/>
          <w:sz w:val="24"/>
          <w:szCs w:val="24"/>
        </w:rPr>
        <w:t xml:space="preserve">Выводы </w:t>
      </w:r>
    </w:p>
    <w:p w:rsidR="00324DF1" w:rsidRPr="00324DF1" w:rsidRDefault="00324DF1" w:rsidP="00324DF1">
      <w:pPr>
        <w:spacing w:after="0" w:line="360" w:lineRule="auto"/>
        <w:rPr>
          <w:rFonts w:ascii="Times New Roman" w:hAnsi="Times New Roman" w:cs="Times New Roman"/>
          <w:sz w:val="24"/>
          <w:szCs w:val="24"/>
        </w:rPr>
      </w:pPr>
      <w:r w:rsidRPr="00324DF1">
        <w:rPr>
          <w:rFonts w:ascii="Times New Roman" w:hAnsi="Times New Roman" w:cs="Times New Roman"/>
          <w:sz w:val="24"/>
          <w:szCs w:val="24"/>
        </w:rPr>
        <w:t xml:space="preserve">Конечно, есть темы, при изучении которых эффективность интерактивной доски не так очевидна, но использование доски целесообразно даже в этом случае, т.к. позволяет задействовать ее фрагментарно. </w:t>
      </w:r>
    </w:p>
    <w:p w:rsidR="00324DF1" w:rsidRPr="00324DF1" w:rsidRDefault="00324DF1" w:rsidP="00324DF1">
      <w:pPr>
        <w:spacing w:after="0" w:line="360" w:lineRule="auto"/>
        <w:rPr>
          <w:rFonts w:ascii="Times New Roman" w:hAnsi="Times New Roman" w:cs="Times New Roman"/>
          <w:sz w:val="24"/>
          <w:szCs w:val="24"/>
        </w:rPr>
      </w:pPr>
      <w:r w:rsidRPr="00324DF1">
        <w:rPr>
          <w:rFonts w:ascii="Times New Roman" w:hAnsi="Times New Roman" w:cs="Times New Roman"/>
          <w:sz w:val="24"/>
          <w:szCs w:val="24"/>
        </w:rPr>
        <w:t>Следует отметить, что время на предварительную подготовку учителя при использовании интерактивной доски на первом этапе, несомненно, увеличивается, однако постепенно накапливается методическая база, создаваемая  совместно учителями и учениками, что значительно облегчает эту подготовку в дальнейшем.</w:t>
      </w:r>
    </w:p>
    <w:p w:rsidR="00324DF1" w:rsidRPr="00324DF1" w:rsidRDefault="00324DF1" w:rsidP="00324DF1">
      <w:pPr>
        <w:spacing w:after="0" w:line="360" w:lineRule="auto"/>
        <w:rPr>
          <w:rFonts w:ascii="Times New Roman" w:hAnsi="Times New Roman" w:cs="Times New Roman"/>
          <w:sz w:val="24"/>
          <w:szCs w:val="24"/>
        </w:rPr>
      </w:pPr>
      <w:r w:rsidRPr="00324DF1">
        <w:rPr>
          <w:rFonts w:ascii="Times New Roman" w:hAnsi="Times New Roman" w:cs="Times New Roman"/>
          <w:sz w:val="24"/>
          <w:szCs w:val="24"/>
        </w:rPr>
        <w:t xml:space="preserve">Также следует отметить, что использование интерактивной доски позволяет повысить внимание (заинтересованность) учеников за счет новизны способа изложения материала. </w:t>
      </w:r>
    </w:p>
    <w:p w:rsidR="00707AB2" w:rsidRPr="00324DF1" w:rsidRDefault="00324DF1" w:rsidP="00324DF1">
      <w:pPr>
        <w:spacing w:after="0" w:line="360" w:lineRule="auto"/>
        <w:rPr>
          <w:rFonts w:ascii="Times New Roman" w:hAnsi="Times New Roman" w:cs="Times New Roman"/>
          <w:sz w:val="24"/>
          <w:szCs w:val="24"/>
        </w:rPr>
      </w:pPr>
      <w:r w:rsidRPr="00324DF1">
        <w:rPr>
          <w:rFonts w:ascii="Times New Roman" w:hAnsi="Times New Roman" w:cs="Times New Roman"/>
          <w:sz w:val="24"/>
          <w:szCs w:val="24"/>
        </w:rPr>
        <w:t xml:space="preserve">Повышается и интерес к математике в целом. Учащиеся активно включаются в подготовку презентаций к уроку, что в свою очередь развивает у них навыки учебно-исследовательской деятельности и позволяет добиться лучших результатов не только в изучении математики, но и информатики и </w:t>
      </w:r>
      <w:proofErr w:type="spellStart"/>
      <w:r w:rsidRPr="00324DF1">
        <w:rPr>
          <w:rFonts w:ascii="Times New Roman" w:hAnsi="Times New Roman" w:cs="Times New Roman"/>
          <w:sz w:val="24"/>
          <w:szCs w:val="24"/>
        </w:rPr>
        <w:t>мультимедиатехнологий</w:t>
      </w:r>
      <w:proofErr w:type="spellEnd"/>
      <w:r w:rsidRPr="00324DF1">
        <w:rPr>
          <w:rFonts w:ascii="Times New Roman" w:hAnsi="Times New Roman" w:cs="Times New Roman"/>
          <w:sz w:val="24"/>
          <w:szCs w:val="24"/>
        </w:rPr>
        <w:t>.</w:t>
      </w:r>
    </w:p>
    <w:p w:rsidR="00964B22" w:rsidRPr="00707AB2" w:rsidRDefault="004A4DB4" w:rsidP="00707AB2">
      <w:pPr>
        <w:widowControl w:val="0"/>
        <w:shd w:val="clear" w:color="auto" w:fill="FFFFFF"/>
        <w:autoSpaceDE w:val="0"/>
        <w:autoSpaceDN w:val="0"/>
        <w:adjustRightInd w:val="0"/>
        <w:spacing w:after="0" w:line="360" w:lineRule="auto"/>
        <w:ind w:right="85"/>
        <w:jc w:val="both"/>
        <w:rPr>
          <w:rFonts w:ascii="Times New Roman" w:hAnsi="Times New Roman" w:cs="Times New Roman"/>
          <w:b/>
          <w:sz w:val="24"/>
          <w:szCs w:val="24"/>
        </w:rPr>
      </w:pPr>
      <w:r w:rsidRPr="00707AB2">
        <w:rPr>
          <w:rFonts w:ascii="Times New Roman" w:hAnsi="Times New Roman" w:cs="Times New Roman"/>
          <w:b/>
          <w:sz w:val="24"/>
          <w:szCs w:val="24"/>
        </w:rPr>
        <w:t xml:space="preserve">      Признаюсь, я получаю от этого огромное удовольствие и творческое удовлетворение. Разработка  серии уроков представлена на </w:t>
      </w:r>
      <w:r w:rsidR="008613CF">
        <w:rPr>
          <w:rFonts w:ascii="Times New Roman" w:hAnsi="Times New Roman" w:cs="Times New Roman"/>
          <w:b/>
          <w:sz w:val="24"/>
          <w:szCs w:val="24"/>
        </w:rPr>
        <w:t>диске</w:t>
      </w:r>
      <w:r w:rsidR="00707AB2">
        <w:rPr>
          <w:rFonts w:ascii="Times New Roman" w:hAnsi="Times New Roman" w:cs="Times New Roman"/>
          <w:b/>
          <w:sz w:val="24"/>
          <w:szCs w:val="24"/>
        </w:rPr>
        <w:t>.</w:t>
      </w:r>
    </w:p>
    <w:p w:rsidR="00707AB2" w:rsidRPr="00707AB2" w:rsidRDefault="00707AB2">
      <w:pPr>
        <w:widowControl w:val="0"/>
        <w:shd w:val="clear" w:color="auto" w:fill="FFFFFF"/>
        <w:autoSpaceDE w:val="0"/>
        <w:autoSpaceDN w:val="0"/>
        <w:adjustRightInd w:val="0"/>
        <w:spacing w:after="0" w:line="360" w:lineRule="auto"/>
        <w:ind w:right="85"/>
        <w:jc w:val="both"/>
        <w:rPr>
          <w:rFonts w:ascii="Times New Roman" w:hAnsi="Times New Roman" w:cs="Times New Roman"/>
          <w:b/>
          <w:sz w:val="24"/>
          <w:szCs w:val="24"/>
        </w:rPr>
      </w:pPr>
    </w:p>
    <w:sectPr w:rsidR="00707AB2" w:rsidRPr="00707AB2" w:rsidSect="00F361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85F0E"/>
    <w:multiLevelType w:val="hybridMultilevel"/>
    <w:tmpl w:val="400A10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772A26"/>
    <w:multiLevelType w:val="hybridMultilevel"/>
    <w:tmpl w:val="50FAE7B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9917648"/>
    <w:multiLevelType w:val="hybridMultilevel"/>
    <w:tmpl w:val="F3C43632"/>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7114F2C"/>
    <w:multiLevelType w:val="multilevel"/>
    <w:tmpl w:val="64882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3DF0B8C"/>
    <w:multiLevelType w:val="hybridMultilevel"/>
    <w:tmpl w:val="6FFA6A7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B360A91"/>
    <w:multiLevelType w:val="hybridMultilevel"/>
    <w:tmpl w:val="011876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B0628"/>
    <w:rsid w:val="00056C84"/>
    <w:rsid w:val="00251873"/>
    <w:rsid w:val="00324DF1"/>
    <w:rsid w:val="0040344F"/>
    <w:rsid w:val="004A4DB4"/>
    <w:rsid w:val="00565F8A"/>
    <w:rsid w:val="005B646C"/>
    <w:rsid w:val="00677DBF"/>
    <w:rsid w:val="00707AB2"/>
    <w:rsid w:val="008613CF"/>
    <w:rsid w:val="00960143"/>
    <w:rsid w:val="00964B22"/>
    <w:rsid w:val="00CB0628"/>
    <w:rsid w:val="00D40FD8"/>
    <w:rsid w:val="00F361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174"/>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B062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CB062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B0628"/>
    <w:rPr>
      <w:rFonts w:ascii="Tahoma" w:hAnsi="Tahoma" w:cs="Tahoma"/>
      <w:sz w:val="16"/>
      <w:szCs w:val="16"/>
    </w:rPr>
  </w:style>
  <w:style w:type="paragraph" w:customStyle="1" w:styleId="ajus">
    <w:name w:val="ajus"/>
    <w:basedOn w:val="a"/>
    <w:rsid w:val="00565F8A"/>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rsid w:val="00324D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030331">
      <w:bodyDiv w:val="1"/>
      <w:marLeft w:val="0"/>
      <w:marRight w:val="0"/>
      <w:marTop w:val="0"/>
      <w:marBottom w:val="0"/>
      <w:divBdr>
        <w:top w:val="none" w:sz="0" w:space="0" w:color="auto"/>
        <w:left w:val="none" w:sz="0" w:space="0" w:color="auto"/>
        <w:bottom w:val="none" w:sz="0" w:space="0" w:color="auto"/>
        <w:right w:val="none" w:sz="0" w:space="0" w:color="auto"/>
      </w:divBdr>
    </w:div>
    <w:div w:id="248005944">
      <w:bodyDiv w:val="1"/>
      <w:marLeft w:val="0"/>
      <w:marRight w:val="0"/>
      <w:marTop w:val="0"/>
      <w:marBottom w:val="0"/>
      <w:divBdr>
        <w:top w:val="none" w:sz="0" w:space="0" w:color="auto"/>
        <w:left w:val="none" w:sz="0" w:space="0" w:color="auto"/>
        <w:bottom w:val="none" w:sz="0" w:space="0" w:color="auto"/>
        <w:right w:val="none" w:sz="0" w:space="0" w:color="auto"/>
      </w:divBdr>
    </w:div>
    <w:div w:id="476268391">
      <w:bodyDiv w:val="1"/>
      <w:marLeft w:val="0"/>
      <w:marRight w:val="0"/>
      <w:marTop w:val="0"/>
      <w:marBottom w:val="0"/>
      <w:divBdr>
        <w:top w:val="none" w:sz="0" w:space="0" w:color="auto"/>
        <w:left w:val="none" w:sz="0" w:space="0" w:color="auto"/>
        <w:bottom w:val="none" w:sz="0" w:space="0" w:color="auto"/>
        <w:right w:val="none" w:sz="0" w:space="0" w:color="auto"/>
      </w:divBdr>
    </w:div>
    <w:div w:id="1078593191">
      <w:bodyDiv w:val="1"/>
      <w:marLeft w:val="0"/>
      <w:marRight w:val="0"/>
      <w:marTop w:val="0"/>
      <w:marBottom w:val="0"/>
      <w:divBdr>
        <w:top w:val="none" w:sz="0" w:space="0" w:color="auto"/>
        <w:left w:val="none" w:sz="0" w:space="0" w:color="auto"/>
        <w:bottom w:val="none" w:sz="0" w:space="0" w:color="auto"/>
        <w:right w:val="none" w:sz="0" w:space="0" w:color="auto"/>
      </w:divBdr>
    </w:div>
    <w:div w:id="185915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2500</Words>
  <Characters>14254</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2009-03-22T14:57:00Z</dcterms:created>
  <dcterms:modified xsi:type="dcterms:W3CDTF">2009-03-22T14:57:00Z</dcterms:modified>
</cp:coreProperties>
</file>